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Большенагаткинское  дошкольное образовательное </w:t>
      </w:r>
    </w:p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 - Центр развития ребенка – детский сад «Сказка»</w:t>
      </w:r>
    </w:p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(МБДОУ  ЦРР детский сад «Сказка»)</w:t>
      </w:r>
    </w:p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и одобрено на заседании                        «Утверждено»:    </w:t>
      </w:r>
    </w:p>
    <w:p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заведующий МБДОУ ЦРР</w:t>
      </w:r>
    </w:p>
    <w:p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ЦРР детский сад «Сказка»                            детский сад «Сказка»                                                                                                                                                   </w:t>
      </w:r>
    </w:p>
    <w:p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30.08.2024                                                                   _____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Т.Ф. Аввакумова</w:t>
      </w:r>
    </w:p>
    <w:p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от 30. 08. 2024 года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</w:p>
    <w:p>
      <w:pPr>
        <w:pStyle w:val="Normal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>
      <w:pPr>
        <w:pStyle w:val="Normal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ФИЗКУЛЬТУРНО-СПОРТИВНОЙ НАПРАВЛЕННОСТИ</w:t>
      </w:r>
    </w:p>
    <w:p>
      <w:pPr>
        <w:pStyle w:val="Normal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«РИТМИКА В ДЕТСКОМ САДУ»</w:t>
      </w:r>
    </w:p>
    <w:p>
      <w:pPr>
        <w:pStyle w:val="Normal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Возраст обучающихся:  5-7 лет</w:t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>Уровень ознакомления: стартовый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Автор составитель:</w:t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Шигирданова С.Г. – инструктор </w:t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по физкультуре</w:t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ЦРР </w:t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детский сад «Сказка», </w:t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701" w:right="850" w:gutter="0" w:header="0" w:top="1134" w:footer="708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село Большое Нагаткино 202</w:t>
      </w:r>
      <w:r>
        <w:rPr>
          <w:sz w:val="28"/>
          <w:szCs w:val="28"/>
        </w:rPr>
        <w:t>4</w:t>
      </w:r>
    </w:p>
    <w:p>
      <w:pPr>
        <w:pStyle w:val="BodyText3"/>
        <w:rPr>
          <w:b w:val="false"/>
          <w:sz w:val="52"/>
          <w:szCs w:val="52"/>
        </w:rPr>
      </w:pPr>
      <w:r>
        <w:rPr>
          <w:b w:val="false"/>
          <w:sz w:val="52"/>
          <w:szCs w:val="52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numPr>
          <w:ilvl w:val="0"/>
          <w:numId w:val="22"/>
        </w:numPr>
        <w:rPr>
          <w:rFonts w:ascii="Calibri" w:hAnsi="Calibri"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Пояснительная записка………………………………….. 3-8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Цель и задачи программы………………………………...8-9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Планируемые результаты…………………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……………......9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план   ………….…………………… …………....9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учебного плана…………………………..10-15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Календарный учебный график………………………..15-18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Формы аттестации…………………………………….......18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Оценочные материалы………………………………...18-20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Методические материалы……………………………..20-25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Условия обеспечения программы…………………….25-26</w:t>
      </w:r>
    </w:p>
    <w:p>
      <w:pPr>
        <w:pStyle w:val="NoSpacing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Список литературы……………………………………26-27</w:t>
      </w:r>
    </w:p>
    <w:p>
      <w:pPr>
        <w:pStyle w:val="Normal"/>
        <w:spacing w:before="0" w:after="0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spacing w:before="0" w:after="0"/>
        <w:ind w:left="141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 w:left="567" w:right="2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 w:left="567" w:right="2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2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Autospacing="1" w:after="199"/>
        <w:jc w:val="both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Autospacing="1" w:after="199"/>
        <w:jc w:val="both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Autospacing="1" w:after="199"/>
        <w:jc w:val="both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Autospacing="1" w:after="199"/>
        <w:jc w:val="both"/>
        <w:rPr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Autospacing="1" w:after="199"/>
        <w:jc w:val="both"/>
        <w:rPr>
          <w:b/>
          <w:i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1.Пояснительная</w:t>
      </w:r>
    </w:p>
    <w:p>
      <w:pPr>
        <w:pStyle w:val="Normal"/>
        <w:shd w:val="clear" w:color="auto" w:fill="FFFFFF"/>
        <w:spacing w:beforeAutospacing="1" w:after="19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 задач по физическому развитию детей, которое является приоритетным направлением образовательной деятельности нашего дошкольного учреждения, предусматривает использование нетрадиционных методов, которые направлены на развитие спортивно-танцевально-ритмических движений ребенка. В этой связи актуальной для нашего учреждения стала проблема обучения детей данному виду детской деятельности в разделе </w:t>
      </w:r>
      <w:hyperlink r:id="rId5" w:tgtFrame="_blank">
        <w:r>
          <w:rPr>
            <w:rStyle w:val="ListLabel442"/>
            <w:sz w:val="28"/>
            <w:szCs w:val="28"/>
            <w:u w:val="single"/>
          </w:rPr>
          <w:t>физического развития</w:t>
        </w:r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оптимизацию которой мы можем достигнуть за счет дополнительно организованных занятий. </w:t>
      </w:r>
    </w:p>
    <w:p>
      <w:pPr>
        <w:pStyle w:val="Normal"/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  <w:shd w:fill="FFFFFF" w:val="clear"/>
        </w:rPr>
        <w:t>Дополнительная  общеразвивающая программа  «Ритмика для детей» разработана на основе: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Федеральный Закон Российской Федерации от 29.12.2012 № 273 «Об образовании в Российской Федерации» (далее – ФЗ № 273);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Приказ Министерства образования и науки Российской Федерации от </w:t>
      </w:r>
      <w:r>
        <w:rPr>
          <w:sz w:val="28"/>
          <w:szCs w:val="28"/>
        </w:rPr>
        <w:t xml:space="preserve">от 09.11.2018 №196 </w:t>
      </w:r>
      <w:r>
        <w:rPr>
          <w:color w:val="000000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Концепция развития дополнительного образования детей от 04.09.2014 № 1726;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Письмо Минобрнауки России от 18.11.2015 №09-3242. «Методические рекомендации по проектированию дополнительных общеразвивающих программ»;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Программа имеет </w:t>
      </w:r>
      <w:r>
        <w:rPr>
          <w:rFonts w:cs="Times New Roman" w:ascii="Times New Roman" w:hAnsi="Times New Roman"/>
          <w:b/>
          <w:sz w:val="28"/>
          <w:szCs w:val="28"/>
        </w:rPr>
        <w:t>физкультурно-спортивную</w:t>
      </w: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направленность</w:t>
      </w:r>
      <w:r>
        <w:rPr>
          <w:rFonts w:cs="Times New Roman" w:ascii="Times New Roman" w:hAnsi="Times New Roman"/>
          <w:b/>
          <w:bCs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 смысловая ориентация направлена на оздоровление и совершенствование жизненно важных умений и навыков, целенаправленного желания регулярно заниматься физической культурой и спортом, что  способствует самореализации личности в подготовке ее к будущей жизни путем освоения новых знаний, умений, навыков. </w:t>
      </w:r>
      <w:r>
        <w:rPr>
          <w:rFonts w:cs="Times New Roman" w:ascii="Times New Roman" w:hAnsi="Times New Roman"/>
          <w:color w:val="181818"/>
          <w:sz w:val="28"/>
          <w:szCs w:val="28"/>
        </w:rPr>
        <w:t xml:space="preserve">Уровень программы – </w:t>
      </w:r>
      <w:r>
        <w:rPr>
          <w:rFonts w:cs="Times New Roman" w:ascii="Times New Roman" w:hAnsi="Times New Roman"/>
          <w:color w:val="auto"/>
          <w:sz w:val="28"/>
          <w:szCs w:val="28"/>
        </w:rPr>
        <w:t>стартовый. Направлен на формирование и  удовлетворения потребности в физическом совершенствовании, формирования культуры здорового образа жизни.</w:t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tabs>
          <w:tab w:val="clear" w:pos="708"/>
          <w:tab w:val="left" w:pos="1920" w:leader="none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Актуальность программ.</w:t>
      </w:r>
      <w:r>
        <w:rPr>
          <w:color w:val="111111"/>
          <w:sz w:val="28"/>
          <w:szCs w:val="28"/>
        </w:rPr>
        <w:t xml:space="preserve">  Движение и </w:t>
      </w:r>
      <w:r>
        <w:rPr>
          <w:b/>
          <w:bCs/>
          <w:color w:val="111111"/>
          <w:sz w:val="28"/>
          <w:szCs w:val="28"/>
        </w:rPr>
        <w:t>ритм – это жизнь</w:t>
      </w:r>
      <w:r>
        <w:rPr>
          <w:color w:val="111111"/>
          <w:sz w:val="28"/>
          <w:szCs w:val="28"/>
        </w:rPr>
        <w:t xml:space="preserve">. </w:t>
      </w:r>
      <w:r>
        <w:rPr>
          <w:color w:val="181818"/>
          <w:sz w:val="28"/>
          <w:szCs w:val="28"/>
          <w:shd w:fill="F5F5F5" w:val="clear"/>
        </w:rPr>
        <w:t xml:space="preserve">Реалии </w:t>
      </w:r>
      <w:r>
        <w:rPr>
          <w:color w:val="181818"/>
          <w:sz w:val="28"/>
          <w:szCs w:val="28"/>
          <w:shd w:fill="FFFFFF" w:val="clear"/>
        </w:rPr>
        <w:t>современного мира таковы, что год от года абсолютно здоровые дети в наши дни – это редкость. Данная ситуация может усугубляться к моменту поступления детей в школу. Очень важно, чтоб у детей сложилась привычка вести здоровый и подвижный образ жизни. В этой связи уже с раннего детства важно показать детям, какой</w:t>
      </w:r>
      <w:r>
        <w:rPr>
          <w:color w:val="181818"/>
          <w:sz w:val="28"/>
          <w:szCs w:val="28"/>
          <w:shd w:fill="F5F5F5" w:val="clear"/>
        </w:rPr>
        <w:t xml:space="preserve"> разнообразной и интересной может быть физкультура. С этой целью в ДОУ детей вовлекают в занятия различными видами спорта, ритмикой, танцами, фитнесом. </w:t>
      </w:r>
    </w:p>
    <w:p>
      <w:pPr>
        <w:pStyle w:val="c16"/>
        <w:spacing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Музыка и движение обладают огромными возможностями для полноценного гармоничного физического и духовного развития ребенка.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Ритмика является составной частью физического воспитания детей с ограниченными возможностями здоровья и представляет собой систему физических упражнений, построенную на основе связи движений с музыкой.</w:t>
      </w:r>
    </w:p>
    <w:p>
      <w:pPr>
        <w:pStyle w:val="c16"/>
        <w:spacing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 ритмикой понимают закономерное чередование частей или фаз движений (а также самих движений), строго определенных по длительности исполнения и характеру прилагаемых усилий.</w:t>
      </w:r>
    </w:p>
    <w:p>
      <w:pPr>
        <w:pStyle w:val="c16"/>
        <w:spacing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Развитие чувства ритма является необходимым условием овладения многими видами двигательной деятельности. Человек, обладающий чувством ритма, лучше понимает и усваивает ритмические характеристики движений, которые являются важным компонентом координации движений.</w:t>
      </w:r>
    </w:p>
    <w:p>
      <w:pPr>
        <w:pStyle w:val="c16"/>
        <w:spacing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Групповые занятия ритмикой способствуют повышению работоспособности организма, укреплению и сохранению здоровья, коррекции двигательных нарушений и недостатков физического развития, формированию умения дифференцировать движения по степени мышечных усилий, во времени и пространстве, управлять темпом движений и подчинять свои движения музыке, придают движениям целесообразность, стройность и уверенность.</w:t>
      </w:r>
    </w:p>
    <w:p>
      <w:pPr>
        <w:pStyle w:val="c16"/>
        <w:spacing w:beforeAutospacing="0" w:before="0" w:afterAutospacing="0" w:after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групповых занятиях ритмикой дети знакомятся с музыкой, танцами, песнями и овладевают разнообразными двигательными действиями.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en-US"/>
        </w:rPr>
        <w:t xml:space="preserve">Отличительные особенности программы.  </w:t>
      </w:r>
    </w:p>
    <w:p>
      <w:pPr>
        <w:pStyle w:val="Normal"/>
        <w:rPr>
          <w:color w:val="181818"/>
          <w:sz w:val="28"/>
          <w:szCs w:val="28"/>
        </w:rPr>
      </w:pPr>
      <w:r>
        <w:rPr>
          <w:sz w:val="28"/>
          <w:szCs w:val="28"/>
          <w:lang w:eastAsia="en-US"/>
        </w:rPr>
        <w:t>Программа предназначена для реализации именно в условиях организации дополнительного образования, с учетом индивидуальных особенностей каждого ребенка. Особенности в</w:t>
      </w:r>
      <w:r>
        <w:rPr>
          <w:color w:val="181818"/>
          <w:sz w:val="28"/>
          <w:szCs w:val="28"/>
          <w:shd w:fill="F5F5F5" w:val="clear"/>
        </w:rPr>
        <w:t xml:space="preserve">ыражаются в применении нетрадиционных средств физического воспитания детей: </w:t>
      </w:r>
      <w:r>
        <w:rPr>
          <w:color w:val="181818"/>
          <w:sz w:val="28"/>
          <w:szCs w:val="28"/>
        </w:rPr>
        <w:t>интересными игровыми, танцевальными, силовыми занятиями, которые оказывают благотворное влияние на укрепление здоровья ребенка, его физическое и умственное развитие.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</w:pPr>
      <w:r>
        <w:rPr>
          <w:rFonts w:cs="Times New Roman" w:ascii="Times New Roman" w:hAnsi="Times New Roman"/>
          <w:color w:val="181818"/>
          <w:sz w:val="28"/>
          <w:szCs w:val="28"/>
          <w:shd w:fill="F5F5F5" w:val="clear"/>
        </w:rPr>
        <w:t>Ритмическая гимнастика имеет ряд специфических черт, делающих ее особенно привлекательной и популярной.</w:t>
      </w:r>
      <w:r>
        <w:rPr>
          <w:rFonts w:cs="Times New Roman" w:ascii="Times New Roman" w:hAnsi="Times New Roman"/>
          <w:b/>
          <w:bCs/>
          <w:color w:val="181818"/>
          <w:sz w:val="28"/>
          <w:szCs w:val="28"/>
          <w:u w:val="single"/>
        </w:rPr>
        <w:t xml:space="preserve"> </w:t>
      </w:r>
    </w:p>
    <w:p>
      <w:pPr>
        <w:pStyle w:val="NormalWeb"/>
        <w:shd w:val="clear" w:color="auto" w:fill="FFFFFF" w:themeFill="background1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Этими особенностями являются:</w:t>
      </w:r>
    </w:p>
    <w:p>
      <w:pPr>
        <w:pStyle w:val="Normal"/>
        <w:shd w:val="clear" w:color="auto" w:fill="FFFFFF" w:themeFill="background1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Кроме того, в процессе реализации Программе происходит: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Сочетание общеразвивающих упражнений с элементами народно-бытовых и диско-танцев, спортивных и др.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Модернизация гимнастических элементов за счет введения асимметричных дви</w:t>
        <w:softHyphen/>
        <w:t>жений.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Тесная связь движений с музыкой и музыкальными направлениями.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Большая эмоциональная насыщенность за счет высокой экспрессии движений и активной роли педагога на занятиях.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Высокая динамичность и разнообразие движений.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Возможность эмоционального самовыражения и нервно-психической разрядки.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Расширение двигательных возможностей и повышение культуры движений.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Коллективный характер занятий.</w:t>
      </w:r>
    </w:p>
    <w:p>
      <w:pPr>
        <w:pStyle w:val="Normal"/>
        <w:numPr>
          <w:ilvl w:val="0"/>
          <w:numId w:val="3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Поточный способ выполнения упражнений.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rPr>
          <w:color w:val="181818"/>
          <w:sz w:val="28"/>
          <w:szCs w:val="28"/>
        </w:rPr>
      </w:pPr>
      <w:r>
        <w:rPr>
          <w:sz w:val="28"/>
          <w:szCs w:val="28"/>
        </w:rPr>
        <w:t>Новизна</w:t>
      </w:r>
      <w:r>
        <w:rPr>
          <w:b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данной Программы заключается в том, что</w:t>
      </w:r>
      <w:r>
        <w:rPr>
          <w:sz w:val="28"/>
          <w:szCs w:val="28"/>
        </w:rPr>
        <w:t xml:space="preserve"> происходит соединении искусства и спорта. </w:t>
      </w:r>
      <w:r>
        <w:rPr>
          <w:color w:val="181818"/>
          <w:sz w:val="28"/>
          <w:szCs w:val="28"/>
        </w:rPr>
        <w:t>Она направлена не только на укрепление здоровья, развитие</w:t>
      </w:r>
      <w:r>
        <w:rPr>
          <w:color w:val="181818"/>
          <w:sz w:val="28"/>
          <w:szCs w:val="28"/>
          <w:shd w:fill="F5F5F5" w:val="clear"/>
        </w:rPr>
        <w:t xml:space="preserve"> </w:t>
      </w:r>
      <w:r>
        <w:rPr>
          <w:color w:val="181818"/>
          <w:sz w:val="28"/>
          <w:szCs w:val="28"/>
        </w:rPr>
        <w:t>общефизических и спортивных качеств ребенка, но и развитие творческих способностей детей с разной физической подготовкой.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b/>
          <w:i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</w:r>
    </w:p>
    <w:p>
      <w:pPr>
        <w:pStyle w:val="Normal"/>
        <w:jc w:val="both"/>
        <w:rPr>
          <w:b/>
          <w:i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Адресат программы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 xml:space="preserve">Возраст детей, участвующих в реализации  Программы, 6-7 лет. </w:t>
      </w:r>
      <w:r>
        <w:rPr>
          <w:color w:val="000000"/>
          <w:sz w:val="28"/>
          <w:szCs w:val="28"/>
        </w:rPr>
        <w:t>Комплектование групп ведется по желанию, без предварительного отбора. Содержание программы адоптировано  к возрастным и индивидуальным возможностям детей данного возраста. Она создает условия для оздоровления, проявления способностей и одаренности ребенка в различных сферах (физической, музыкальной, художественной) гармоничного развития, познавательного интереса и игровой деятельности. Специального отбора не делается, группа одновозрастная   10-12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ПиНн.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Зачисление в объединение производится по заявлению родителей, с предоставлением медицинской справки о возможности занятий данным видом деятельности.</w:t>
      </w:r>
    </w:p>
    <w:p>
      <w:pPr>
        <w:pStyle w:val="Normal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Для обеспечения правильного физиологического развития детей, укрепления их здоровья, воспитания двигательных качеств детей и вооружения необходимыми знаниями, умениями и навыками педагоги должны хорошо знать возрастные психофизиологические особенности детей. Возрастной период 6-7 летних детей называется периодом «первого вытяжения» - дети дают значительные результаты в росте. Развитие опорно – двигательного аппарата не завершено: позвоночный столб ребенка чувствителен к деформирующим воздействиям - излишнему весу, поднятию непосильной тяжести или инфекционным заболеваниям. В связи с этим уделяется постоянное внимание формированию правильной осанки, способствующей хорошей функции многих важных процессов – дыхания, пищеварения и .д. Для девочек упражнения на осанку благоприятны тем, что обеспечивают им в будущем стройность, грациозность, легкую походку. К 6 – ти годам у ребенка хорошо развиты крупные мышцы туловища и конечностей, поэтому дети этого возраста легко осваивают основные движения (бег, прыжки, метание и т.д.), движения становятся более координированными и точными. Мелкие мышцы слабо, особенно кисти рук. Следует их развивать, используя в играх мелкие предметы. Однако, сухожилия, фасции и связки развиты слабо. Поскольку не завершено формирование стопы, необходимо включать в занятия упражнения на профилактику плоскостопия. Старший дошкольник способен дифференцировать свои мышечные усилия, может выполнять упражнения с различной амплитудой, выполнять упражнения « медленно – быстро». К пяти годам размеры сердца увеличивается в 4 раза. Интенсивно формируется сердечная деятельность, пульс неустойчив и всегда ритмичен. Средняя частота его к шести годам составляет 92-95 ударов в минуту, а во время физической нагрузки она не должна превышать 150-160 ударов в минуту. В данном возрасте у детей преобладает грудной тип дыхания и число дыханий в минуту – в среднем 25. Значительно увеличивается потребность в двигательной активности. Врачи и физиологи этот возраст называют «возрастом двигательной расточительности». Двигательный потенциал детей 6-7лет очень высок и поэтому они с большим удовольствием и без особого напряжения занимаются физическими упражнениями по 40-60 минут. В данном возрасте роль коры головного мозга в регуляции поведения, совершенствуются процессы высшей нервной деятельности. Дети учатся справедливо распределять роли в игре, достойно вести себя в играх – соревнованиях, приобретают организационные навыки, приучаются действовать согласованно. Разделение детей на здоровых и больных является методологически неоправданным. Наличие хронического заболевания у ребенка может сочетаться с гармоничным физическим развитием, хорошими возможностями и при проведении хорошего реабилитационного курса последнее играет решающую роль в выздоровлении, достижении желательного уровня здоровья. Проблему оздоровления детей решает не только и не столько органы здравоохранения, сколько семья и дошкольные учреждения, а так же учреждения дополнительного образования детей по месту жительства. И речь должна идти не только о сохранении, а прежде всего о формировании здоровья в процессе роста и развития детского организма, формирования здорового духа, осознания ребенком возможности воспитания здорового тела.</w:t>
      </w:r>
    </w:p>
    <w:p>
      <w:pPr>
        <w:pStyle w:val="Normal"/>
        <w:shd w:val="clear" w:color="auto" w:fill="FFFFFF" w:themeFill="background1"/>
        <w:jc w:val="both"/>
        <w:rPr>
          <w:color w:val="000000"/>
          <w:sz w:val="28"/>
          <w:szCs w:val="28"/>
          <w:shd w:fill="F5F5F5" w:val="clear"/>
        </w:rPr>
      </w:pPr>
      <w:r>
        <w:rPr>
          <w:b/>
          <w:color w:val="FF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  <w:shd w:fill="F5F5F5" w:val="clear"/>
        </w:rPr>
        <w:t xml:space="preserve">Программа </w:t>
      </w:r>
      <w:r>
        <w:rPr>
          <w:color w:val="000000"/>
          <w:sz w:val="28"/>
          <w:szCs w:val="28"/>
          <w:shd w:fill="F5F5F5" w:val="clear"/>
        </w:rPr>
        <w:t>рассчитана на один год обучения.</w:t>
      </w:r>
    </w:p>
    <w:p>
      <w:pPr>
        <w:pStyle w:val="Normal"/>
        <w:shd w:val="clear" w:color="auto" w:fill="FFFFFF" w:themeFill="background1"/>
        <w:jc w:val="both"/>
        <w:rPr>
          <w:color w:val="000000"/>
          <w:sz w:val="28"/>
          <w:szCs w:val="28"/>
          <w:shd w:fill="F5F5F5" w:val="clear"/>
        </w:rPr>
      </w:pPr>
      <w:r>
        <w:rPr>
          <w:bCs/>
          <w:color w:val="000000"/>
          <w:sz w:val="28"/>
          <w:szCs w:val="28"/>
          <w:shd w:fill="F5F5F5" w:val="clear"/>
        </w:rPr>
        <w:t>Форма организации деятельности детей на занятии</w:t>
      </w:r>
      <w:r>
        <w:rPr>
          <w:color w:val="000000"/>
          <w:sz w:val="28"/>
          <w:szCs w:val="28"/>
          <w:shd w:fill="F5F5F5" w:val="clear"/>
        </w:rPr>
        <w:t xml:space="preserve"> – очная, групповая и индивидуально - групповая. Учебно – тренировочная. </w:t>
      </w:r>
    </w:p>
    <w:p>
      <w:pPr>
        <w:pStyle w:val="Normal"/>
        <w:shd w:val="clear" w:color="auto" w:fill="FFFFFF"/>
        <w:spacing w:beforeAutospacing="1" w:after="199"/>
        <w:ind w:firstLine="707"/>
        <w:jc w:val="both"/>
        <w:rPr>
          <w:color w:val="000000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        </w:t>
      </w:r>
      <w:r>
        <w:rPr>
          <w:color w:val="111111"/>
          <w:sz w:val="28"/>
          <w:szCs w:val="28"/>
        </w:rPr>
        <w:t xml:space="preserve">Занятия составлены согласно педагогическим принципам и по своему содержанию соответствуют возрастным особенностям и физическим возможностям детей. </w:t>
      </w:r>
      <w:r>
        <w:rPr>
          <w:color w:val="000000"/>
          <w:sz w:val="28"/>
          <w:szCs w:val="28"/>
        </w:rPr>
        <w:t>В настоящее время, в ФГОС дошкольного образования выделены ведущие направления, которые обеспечивают социальную успешность детей: формирование общей культуры; развитие физических, интеллектуальных и личностных качеств; формирование предпосылок учебной деятельности; сохранение и укрепление здоровья. «Физическое развитие» представлено как одно из направлений формирования у дошкольников интереса и ценностного отношения к занятиям физической культурой, гармоничного развития физических качеств детей (сила, ловкость, быстрота, выносливость, гибкость); накопления и обогащения двигательного опыта (овладение основными движениями); потребности в двигательной активности и физическом совершенствовании. Данное направление реализуется в двигательной и игровой деятельности дошкольников.</w:t>
        <w:br/>
        <w:t xml:space="preserve">          В связи с этим, возрастает потребность реализации педагогами ДОУ технологий, направленных на сохранение здоровья и развитие физических качеств дошкольников, активизацию двигательной деятельности, что обеспечит успешную адаптацию детей к разнонаправленным нагрузкам школьного обучения.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>
        <w:rPr>
          <w:color w:val="181818"/>
          <w:sz w:val="28"/>
          <w:szCs w:val="28"/>
        </w:rPr>
        <w:t xml:space="preserve">  </w:t>
      </w:r>
      <w:r>
        <w:rPr>
          <w:color w:val="181818"/>
          <w:sz w:val="28"/>
          <w:szCs w:val="28"/>
        </w:rPr>
        <w:t>Образовательный процесс осуществляется  в одновозрастных группах. Занятия групповые, но с индивидуальным подходом к каждому учащемуся, в зависимости от степени подготовленности и способностей. Занятия по программе определяются содержанием программы и могут предусматривать теоретические и практические занятия.</w:t>
      </w:r>
    </w:p>
    <w:p>
      <w:pPr>
        <w:pStyle w:val="Normal"/>
        <w:shd w:val="clear" w:color="auto" w:fill="FFFFFF"/>
        <w:spacing w:beforeAutospacing="1" w:after="199"/>
        <w:ind w:firstLine="70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Структура занятий по ритмике </w:t>
      </w:r>
      <w:r>
        <w:rPr>
          <w:color w:val="000000"/>
          <w:sz w:val="28"/>
          <w:szCs w:val="28"/>
        </w:rPr>
        <w:t xml:space="preserve"> – традиционная. Каждое занятие состоит из трех частей: подготовительной, основной и заключительной. Деление на части относительное. Каждое занятие – это единое целое, где все элементы тесно связаны друг с другом. Подготовительная часть составляет от 5 до 15%, основная часть от 70 — 80%, а заключительная часть — от 3 до 7% общего времени занятия.</w:t>
      </w:r>
    </w:p>
    <w:p>
      <w:pPr>
        <w:pStyle w:val="Normal"/>
        <w:shd w:val="clear" w:color="auto" w:fill="FFFFFF"/>
        <w:spacing w:beforeAutospacing="1" w:after="199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Подготовительная часть занятия  зависит от решения основных задач занятия. Задачи этой части  сведены к тому, чтобы подготовить организм ребенка – его центральную нервную систему, различные функции – к работе: разогреть мышцы, связки и суставы, создать психологический и эмоциональный настрой, сосредоточить внимании.</w:t>
      </w:r>
    </w:p>
    <w:p>
      <w:pPr>
        <w:pStyle w:val="Normal"/>
        <w:shd w:val="clear" w:color="auto" w:fill="FFFFFF"/>
        <w:spacing w:beforeAutospacing="1" w:after="199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основной части решаются задачи, формируются двигательные умения и навыки, идет основная работа над развитием двигательных способностей; гибкости, мышечной силы, быстроты движений, ловкости, выносливости и всех других качеств, которые к укреплению здоровья детей. На этой стадии дается большой объем знаний, развивающих творческие способности детей, достигается оптимальный уровень физической нагрузки. В основную часть занятия включаются все средства оздоровительной гимнастики: ритмическая гимнастика, игропластика.</w:t>
      </w:r>
    </w:p>
    <w:p>
      <w:pPr>
        <w:pStyle w:val="Normal"/>
        <w:shd w:val="clear" w:color="auto" w:fill="FFFFFF"/>
        <w:spacing w:beforeAutospacing="1" w:after="199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заключительной части занятия постепенно снижается нагрузка и обеспечивается постепенный переход от возбужденного к относительно спокойному состоянию детей. В заключительной части занятия  используются упражнения на расслабление мышц, дыхательные и на укрепление осанки, игровой самомассаж, пальчиковую гимнастику, релаксацию.</w:t>
      </w:r>
    </w:p>
    <w:p>
      <w:pPr>
        <w:pStyle w:val="Normal"/>
        <w:shd w:val="clear" w:color="auto" w:fill="FFFFFF"/>
        <w:spacing w:beforeAutospacing="1" w:after="199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массаж как нельзя лучше подходит для заключительной части занятия, так как он является основой закаливания и оздоровления детского организма. Выполняя упражнения массажа в игровой форме,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>
      <w:pPr>
        <w:pStyle w:val="Normal"/>
        <w:shd w:val="clear" w:color="auto" w:fill="FFFFFF"/>
        <w:spacing w:beforeAutospacing="1" w:after="1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дополнительному образованию строиться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Режим занятий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Программой предусмотрено 36учебных часов на год обучения.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Состав группы 10 воспитанников.</w:t>
      </w:r>
    </w:p>
    <w:p>
      <w:pPr>
        <w:pStyle w:val="Normal"/>
        <w:shd w:val="clear" w:color="auto" w:fill="F5F5F5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во второй половине дня, за рамками основной образовательной деятельности, 1 час в неделю. </w:t>
      </w:r>
      <w:r>
        <w:rPr>
          <w:sz w:val="28"/>
          <w:szCs w:val="28"/>
          <w:shd w:fill="FFFFFF" w:val="clear"/>
        </w:rPr>
        <w:t xml:space="preserve">Принцип организации занятий – групповой. Общая трудоемкость учебного предмета «Ритмическая гимнастика» . 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</w:rPr>
        <w:t>Обязательная одежда и обувь на занятии</w:t>
      </w:r>
      <w:r>
        <w:rPr>
          <w:sz w:val="28"/>
          <w:szCs w:val="28"/>
        </w:rPr>
        <w:t>: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</w:rPr>
        <w:t>Для девочек</w:t>
      </w:r>
      <w:r>
        <w:rPr>
          <w:sz w:val="28"/>
          <w:szCs w:val="28"/>
        </w:rPr>
        <w:t>: гимнастический купальник, чешки, белые носочки.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</w:rPr>
        <w:t>Для мальчиков</w:t>
      </w:r>
      <w:r>
        <w:rPr>
          <w:sz w:val="28"/>
          <w:szCs w:val="28"/>
        </w:rPr>
        <w:t>: футболка, спортивные шорты, чешки, белые носки</w:t>
      </w:r>
    </w:p>
    <w:p>
      <w:pPr>
        <w:pStyle w:val="Normal"/>
        <w:ind w:firstLine="851"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формируются с учетом возрастных особенностей детей. Процесс обучения строится на принципах добровольности. Он неразрывен с развитием личности и наиболее продуктивен при выполнении педагогом и обучаемыми следующих условий: систематическая организация и посещение занятий; строгая ориентированность деятельности педагога и обучаемых. </w:t>
      </w:r>
      <w:r>
        <w:rPr>
          <w:color w:val="000000"/>
          <w:sz w:val="28"/>
          <w:szCs w:val="28"/>
        </w:rPr>
        <w:t xml:space="preserve">Известно, что в течение 6-7-го года жизни психофизиология ребенка перестраивается, психофизиологические ресурсы с точки зрения выполнения более сложной и длительной деятельности увеличиваются, мотивация к освоению нового повышается. Таким образом, появляются предпосылки для включения в образовательный процесс более сложных в техническом и координационном плане упражнений. Именно в этом возрасте детей начинают готовить ко многим видам спорта. </w:t>
      </w:r>
      <w:r>
        <w:rPr>
          <w:sz w:val="28"/>
          <w:szCs w:val="28"/>
        </w:rPr>
        <w:t xml:space="preserve"> Учет педагогом психолого-педагогических, возрастных и других индивидуальных особенностей обучаемых; благоприятный этический и эмоциональный фон занятий; использование текущей диагностики, прогнозных исследований и диагностики обученности. </w:t>
      </w:r>
    </w:p>
    <w:p>
      <w:pPr>
        <w:pStyle w:val="BodyTextIndent2"/>
        <w:spacing w:lineRule="auto" w:line="240" w:before="0" w:after="0"/>
        <w:ind w:left="0" w:right="-104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BodyTextIndent2"/>
        <w:spacing w:lineRule="auto" w:line="240" w:before="0" w:after="0"/>
        <w:ind w:left="0" w:right="-104"/>
        <w:rPr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2. Цель и задачи</w:t>
      </w:r>
    </w:p>
    <w:p>
      <w:pPr>
        <w:pStyle w:val="BodyTextIndent2"/>
        <w:spacing w:lineRule="auto" w:line="240" w:before="0" w:after="0"/>
        <w:ind w:firstLine="709" w:left="0" w:right="-104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Цель программы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  <w:shd w:fill="F5F5F5" w:val="clear"/>
        </w:rPr>
        <w:t>Оздоровление  и  гармоничное физическое и функ</w:t>
        <w:softHyphen/>
        <w:t xml:space="preserve">циональное совершенствование </w:t>
      </w:r>
      <w:r>
        <w:rPr>
          <w:sz w:val="28"/>
          <w:szCs w:val="28"/>
        </w:rPr>
        <w:t xml:space="preserve"> ребёнка дошкольного возраста средствами ритмической гимнастики.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Обучающие: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обучение знаниям, умениям и навыкам по ритмической гимнастике;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- развитие физических качеств (сила, гибкость, выносливость, скоростные качества, координация);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творческих способностей;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чувства ритма и музыкальности.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>
        <w:rPr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воли к победе, желания соревноваться и побеждать;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трудолюбия;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эстетического вкуса;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морально-волевых качеств, командного духа.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трудолюбия;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эстетического вкуса;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морально-волевых качеств, командного духа.</w:t>
      </w:r>
    </w:p>
    <w:p>
      <w:pPr>
        <w:pStyle w:val="Normal"/>
        <w:ind w:firstLine="709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both"/>
        <w:rPr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3. Планируемые результаты.</w:t>
      </w:r>
    </w:p>
    <w:p>
      <w:pPr>
        <w:pStyle w:val="Normal"/>
        <w:ind w:firstLine="709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будут знать: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термины аэробики.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научатся: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технике аэробики;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основам хореографии;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работе с предметом;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полуакробатическим элементам.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будут сформированы: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нравственная позиция (внутренняя мотивация поведения обучающегося, способного к самоконтролю и имеющего чувство личного достоинства);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толерантность (разновозрастное сотрудничество на основе общего коллективного творчества). </w:t>
      </w:r>
    </w:p>
    <w:p>
      <w:pPr>
        <w:pStyle w:val="Normal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Метапредметные результаты: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УУД У обучающихся сформированы действия: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понимать и принимать учебную задачу;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причины успеха/неуспеха;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проявлять индивидуальные творческие способности;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УУД  обучающихся сформированы действия: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работать в группе, помогать партнерам по команде;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включаться в диалог;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собственное мнение и позицию;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умению выражать эмоции.</w:t>
      </w:r>
      <w:bookmarkStart w:id="1" w:name="_Toc379557052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Calibri"/>
          <w:b/>
          <w:i/>
          <w:sz w:val="36"/>
          <w:szCs w:val="36"/>
          <w:lang w:eastAsia="en-US"/>
        </w:rPr>
        <w:t>4.Учебный план</w:t>
      </w:r>
    </w:p>
    <w:tbl>
      <w:tblPr>
        <w:tblpPr w:vertAnchor="text" w:horzAnchor="margin" w:tblpXSpec="center" w:leftFromText="180" w:rightFromText="180" w:tblpY="466"/>
        <w:tblW w:w="11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00"/>
        <w:gridCol w:w="12"/>
        <w:gridCol w:w="37"/>
        <w:gridCol w:w="17"/>
        <w:gridCol w:w="1000"/>
        <w:gridCol w:w="28"/>
        <w:gridCol w:w="940"/>
        <w:gridCol w:w="664"/>
        <w:gridCol w:w="1662"/>
      </w:tblGrid>
      <w:tr>
        <w:trPr>
          <w:trHeight w:val="130" w:hRule="atLeast"/>
        </w:trPr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 и тем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2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аттестации</w:t>
            </w:r>
          </w:p>
        </w:tc>
      </w:tr>
      <w:tr>
        <w:trPr>
          <w:trHeight w:val="130" w:hRule="atLeast"/>
        </w:trPr>
        <w:tc>
          <w:tcPr>
            <w:tcW w:w="6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30" w:hRule="atLeast"/>
        </w:trPr>
        <w:tc>
          <w:tcPr>
            <w:tcW w:w="11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shd w:fill="F5F5F5" w:val="clear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shd w:fill="F5F5F5" w:val="clear"/>
              </w:rPr>
              <w:t>. </w:t>
            </w:r>
            <w:r>
              <w:rPr>
                <w:b/>
                <w:iCs/>
                <w:color w:val="181818"/>
                <w:sz w:val="28"/>
                <w:szCs w:val="28"/>
                <w:shd w:fill="F5F5F5" w:val="clear"/>
              </w:rPr>
              <w:t xml:space="preserve">Вводное занятие                                                                                        </w:t>
            </w:r>
          </w:p>
        </w:tc>
      </w:tr>
      <w:tr>
        <w:trPr>
          <w:trHeight w:val="130" w:hRule="atLeast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1..Первичная диагностика результативности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b/>
                <w:bCs/>
                <w:i/>
                <w:i/>
                <w:iCs/>
                <w:color w:val="000000"/>
                <w:sz w:val="28"/>
                <w:szCs w:val="28"/>
                <w:shd w:fill="F5F5F5" w:val="clear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fill="F5F5F5" w:val="clear"/>
              </w:rPr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-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диагност.</w:t>
            </w:r>
          </w:p>
        </w:tc>
      </w:tr>
      <w:tr>
        <w:trPr>
          <w:trHeight w:val="132" w:hRule="atLeast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134" w:leader="none"/>
                <w:tab w:val="right" w:pos="9355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b/>
                <w:bCs/>
                <w:color w:val="181818"/>
                <w:sz w:val="28"/>
                <w:szCs w:val="28"/>
                <w:shd w:fill="F5F5F5" w:val="clear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bCs/>
                <w:color w:val="181818"/>
                <w:sz w:val="28"/>
                <w:szCs w:val="28"/>
                <w:shd w:fill="F5F5F5" w:val="clear"/>
              </w:rPr>
              <w:t xml:space="preserve"> Общая физическая подготовка   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134" w:leader="none"/>
                <w:tab w:val="right" w:pos="9355" w:leader="none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134" w:leader="none"/>
                <w:tab w:val="right" w:pos="935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hanging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7" w:hRule="atLeast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Web"/>
              <w:shd w:val="clear" w:color="auto" w:fill="F5F5F5"/>
              <w:spacing w:beforeAutospacing="0" w:before="0" w:afterAutospacing="0"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181818"/>
                <w:sz w:val="28"/>
                <w:szCs w:val="28"/>
              </w:rPr>
              <w:t>1.Общеразвивающие упражнения.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Пальчиковая гимнастика.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2. Ориентация в пространстве. Логоритмика.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  <w:shd w:fill="F5F5F5" w:val="clear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>3.Упражнения с предметами. Прыжки.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Cs/>
                <w:color w:val="181818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181818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Cs/>
                <w:iCs/>
                <w:color w:val="181818"/>
                <w:sz w:val="28"/>
                <w:szCs w:val="28"/>
              </w:rPr>
              <w:t>Игровая деятельность.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Cs/>
                <w:color w:val="181818"/>
                <w:sz w:val="28"/>
                <w:szCs w:val="28"/>
              </w:rPr>
              <w:t>Акробатика и </w:t>
            </w: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упражнения на гибкость</w:t>
            </w:r>
            <w:r>
              <w:rPr>
                <w:rFonts w:cs="Times New Roman" w:ascii="Times New Roman" w:hAnsi="Times New Roman"/>
                <w:bCs/>
                <w:iCs/>
                <w:color w:val="181818"/>
                <w:sz w:val="28"/>
                <w:szCs w:val="28"/>
              </w:rPr>
              <w:t> 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Normal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</w:t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7" w:hRule="atLeast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b/>
                <w:bCs/>
                <w:color w:val="000000"/>
                <w:sz w:val="28"/>
                <w:szCs w:val="28"/>
                <w:shd w:fill="F5F5F5" w:val="clear"/>
              </w:rPr>
              <w:t>Основы здорового образа жизни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4" w:hRule="atLeast"/>
        </w:trPr>
        <w:tc>
          <w:tcPr>
            <w:tcW w:w="6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1.Безопасность жизнедеятельности.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2.Первые симптомы и профилактика простудных заболеваний.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3.Режим дня и гигиена.</w:t>
            </w:r>
          </w:p>
          <w:p>
            <w:pPr>
              <w:pStyle w:val="Normal"/>
              <w:shd w:val="clear" w:color="auto" w:fill="F5F5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>В процессе занятий</w:t>
            </w:r>
          </w:p>
        </w:tc>
      </w:tr>
      <w:tr>
        <w:trPr>
          <w:trHeight w:val="250" w:hRule="atLeast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bCs/>
                <w:color w:val="181818"/>
                <w:sz w:val="28"/>
                <w:szCs w:val="28"/>
                <w:shd w:fill="F5F5F5" w:val="clear"/>
              </w:rPr>
              <w:t> Специальная подготовка. Аэробика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3" w:hRule="atLeast"/>
        </w:trPr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color w:val="181818"/>
                <w:sz w:val="28"/>
                <w:szCs w:val="28"/>
                <w:shd w:fill="F5F5F5" w:val="clear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>1.«Классификация базовых шагов и освоение техники».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color w:val="181818"/>
                <w:sz w:val="28"/>
                <w:szCs w:val="28"/>
                <w:shd w:fill="F5F5F5" w:val="clear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>2.«Игроритмика и танцевальные шаги».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>3.«Разучивание и освоение комбинаций и этюдов». Релаксация. Самомассаж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Тестирован</w:t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</w:r>
          </w:p>
          <w:p>
            <w:pPr>
              <w:pStyle w:val="Normal"/>
              <w:shd w:val="clear" w:color="auto" w:fill="F5F5F5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Тестирован</w:t>
            </w:r>
          </w:p>
          <w:p>
            <w:pPr>
              <w:pStyle w:val="Normal"/>
              <w:rPr>
                <w:color w:val="181818"/>
                <w:sz w:val="28"/>
                <w:szCs w:val="28"/>
                <w:shd w:fill="F5F5F5" w:val="clear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3" w:hRule="atLeast"/>
        </w:trPr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  <w:shd w:fill="F5F5F5" w:val="clear"/>
              </w:rPr>
              <w:t xml:space="preserve"> </w:t>
            </w:r>
            <w:r>
              <w:rPr>
                <w:b/>
                <w:bCs/>
                <w:color w:val="181818"/>
                <w:sz w:val="28"/>
                <w:szCs w:val="28"/>
                <w:shd w:fill="F5F5F5" w:val="clear"/>
              </w:rPr>
              <w:t>5. Контрольные задания и диагностика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3" w:hRule="atLeast"/>
        </w:trPr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33"/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 xml:space="preserve"> </w:t>
            </w:r>
            <w:r>
              <w:rPr>
                <w:color w:val="181818"/>
                <w:sz w:val="28"/>
                <w:szCs w:val="28"/>
                <w:shd w:fill="F5F5F5" w:val="clear"/>
              </w:rPr>
              <w:t>Итоговая аттестация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03" w:hRule="atLeast"/>
        </w:trPr>
        <w:tc>
          <w:tcPr>
            <w:tcW w:w="11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  <w:shd w:fill="F5F5F5" w:val="clear"/>
              </w:rPr>
              <w:t>6. Творческий модуль</w:t>
            </w:r>
          </w:p>
        </w:tc>
      </w:tr>
      <w:tr>
        <w:trPr>
          <w:trHeight w:val="303" w:hRule="atLeast"/>
        </w:trPr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мероприятиях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здоровье сберегу, сам себе я помогу»,  «Новогодний карнавал»,  «Будущий солдат»,  «Маме посвящается»,  «Ритмическая мозаика».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181818"/>
                <w:sz w:val="28"/>
                <w:szCs w:val="28"/>
                <w:shd w:fill="F5F5F5" w:val="clear"/>
              </w:rPr>
            </w:pPr>
            <w:r>
              <w:rPr>
                <w:color w:val="181818"/>
                <w:sz w:val="28"/>
                <w:szCs w:val="28"/>
                <w:shd w:fill="F5F5F5" w:val="clear"/>
              </w:rPr>
              <w:t>1.Показательные выступления. Отчетный концерт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bCs/>
          <w:color w:val="181818"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  <w:t>5</w:t>
      </w:r>
      <w:r>
        <w:rPr>
          <w:rFonts w:cs="Times New Roman" w:ascii="Times New Roman" w:hAnsi="Times New Roman"/>
          <w:b/>
          <w:i/>
          <w:sz w:val="36"/>
          <w:szCs w:val="36"/>
        </w:rPr>
        <w:t>. Содержание учебного плана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Раздел 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iCs/>
          <w:color w:val="181818"/>
          <w:sz w:val="28"/>
          <w:szCs w:val="28"/>
        </w:rPr>
        <w:t>Вводное занятие.(1 час)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Безопасность жизнедеятельности.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Практика.</w:t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Диагностика на начало учебного года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Раздел 2. 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Основы здорового образа жизни </w:t>
      </w:r>
      <w:r>
        <w:rPr>
          <w:rFonts w:cs="Times New Roman" w:ascii="Times New Roman" w:hAnsi="Times New Roman"/>
          <w:sz w:val="28"/>
          <w:szCs w:val="28"/>
        </w:rPr>
        <w:t>(в процессе занятия)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Теория: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компоненты здоровья: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Физический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Психический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Рост и развитие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Питание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Безопасность жизнедеятельности:</w:t>
      </w:r>
    </w:p>
    <w:p>
      <w:pPr>
        <w:pStyle w:val="NormalWeb"/>
        <w:numPr>
          <w:ilvl w:val="0"/>
          <w:numId w:val="10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Инструктажи по технике безопасности в течение учебного года по плану учреждения.</w:t>
      </w:r>
    </w:p>
    <w:p>
      <w:pPr>
        <w:pStyle w:val="NormalWeb"/>
        <w:numPr>
          <w:ilvl w:val="0"/>
          <w:numId w:val="10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правила и меры предосторожности </w:t>
      </w:r>
      <w:r>
        <w:rPr>
          <w:rFonts w:cs="Times New Roman" w:ascii="Times New Roman" w:hAnsi="Times New Roman"/>
          <w:color w:val="181818"/>
          <w:sz w:val="28"/>
          <w:szCs w:val="28"/>
        </w:rPr>
        <w:t>предупреждения травматизма и повреждений при занятиях в зале и на улице.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Мышечная боль. Самоконтроль</w:t>
      </w:r>
      <w:r>
        <w:rPr>
          <w:rFonts w:cs="Times New Roman" w:ascii="Times New Roman" w:hAnsi="Times New Roman"/>
          <w:i/>
          <w:iCs/>
          <w:color w:val="181818"/>
          <w:sz w:val="28"/>
          <w:szCs w:val="28"/>
        </w:rPr>
        <w:t>.</w:t>
      </w: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 </w:t>
      </w:r>
      <w:r>
        <w:rPr>
          <w:rFonts w:cs="Times New Roman" w:ascii="Times New Roman" w:hAnsi="Times New Roman"/>
          <w:color w:val="181818"/>
          <w:sz w:val="28"/>
          <w:szCs w:val="28"/>
        </w:rPr>
        <w:t>Беседа о физической адаптации к восприятию мышечной боли, начальные формы самоконтроля и самооценки самочувствия, физических качеств, спортивных умений и навыков.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Раздел 3.</w:t>
      </w:r>
      <w:r>
        <w:rPr>
          <w:rFonts w:cs="Times New Roman" w:ascii="Times New Roman" w:hAnsi="Times New Roman"/>
          <w:b/>
          <w:bCs/>
          <w:color w:val="181818"/>
          <w:sz w:val="28"/>
          <w:szCs w:val="28"/>
          <w:u w:val="single"/>
        </w:rPr>
        <w:t>Общая физическая подготовка</w:t>
      </w: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. (18 ч)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Тема №1. Общеразвивающие упражнения.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 xml:space="preserve">Пальчиковая гимнастика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Значение, понятия и средства развития физических качеств. Рекомендации для исходных позиций, техники и содержание упражнений.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Освоение и совершенствование техники видов движений: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Общеразвивающие упражнения для рук.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Общеразвивающие упражнения для туловища.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Общеразвивающие движения для ног.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Перестроение в круг.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Перестроение в шеренгу и колонну.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Бег по кругу и ориентирам («змейкой»).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Построение в круг.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Построение в шеренгу, сцеплением за руки.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Построение врассыпную.</w:t>
      </w:r>
    </w:p>
    <w:p>
      <w:pPr>
        <w:pStyle w:val="NormalWeb"/>
        <w:numPr>
          <w:ilvl w:val="0"/>
          <w:numId w:val="1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Комплексы общеразвивающих упражнений.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Пальчиковая гимнастика: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«Алые цветки»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«Ежик»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«Мы делили апельсины» и др.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Тема №2. 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Упражнения на ориентацию в пространстве</w:t>
      </w: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 xml:space="preserve">Логоритмика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движений рук и ног по отношению друг к другу в пространстве.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Разучивание, повторение и закрепление речевого текста.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Строевые упражнения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«Диагональ, «восьмерка», шахматные перестроения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Повороты спиной, лицом, боком.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Выполнение движений рук и ног по отношению друг к другу в пространстве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Перестроение из одной шеренги в несколько до ориентира.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Логоритмика на тему: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«Веселая зарядка»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«Осень»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«Зима и зимние забавы»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«Весна»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«Лето»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«Веселый счет»</w:t>
      </w:r>
    </w:p>
    <w:p>
      <w:pPr>
        <w:pStyle w:val="NormalWeb"/>
        <w:numPr>
          <w:ilvl w:val="0"/>
          <w:numId w:val="13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«Животные» и др.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Тема №3Упражнения с предметами.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Прыжки.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Рекомендации по выполнению упражнений с предметам. Правила дыхания.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Упражнения с предметами (мяч, ленточки, обручи, гимнастические палки и др.).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Одиночные (на двух, на одной, врозь - вместе, и др.), серийные и комбинированные прыжки в различном темпе на месте, с продвижением и поворотом.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Этюды: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«Раз, два, три, четыре, пять, мы идем играть»,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«Крестики-нолики детская игра».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Эстафета.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Тема №4. Игровая деятельность.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Акробатика и 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упражнения на гибкость</w:t>
      </w: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 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Углубление знаний первого года обучения.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Значение гибкости суставов и эластичности мышц для </w:t>
      </w:r>
      <w:r>
        <w:rPr>
          <w:rFonts w:cs="Times New Roman" w:ascii="Times New Roman" w:hAnsi="Times New Roman"/>
          <w:color w:val="181818"/>
          <w:sz w:val="28"/>
          <w:szCs w:val="28"/>
        </w:rPr>
        <w:t>развития и совершенствования мышечной силы, равновесия и гибкости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Техника безопасности.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Практика.</w:t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Развивающие подвижные игры.</w:t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Игровые тесты, задания для расширения дружеского общения и взаимодействия детей.</w:t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Соревнования, эстафеты.</w:t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Игровые развлекательные программы в рамках творческого модуля и досуговой программы учреждения.</w:t>
      </w:r>
    </w:p>
    <w:p>
      <w:pPr>
        <w:pStyle w:val="NormalWeb"/>
        <w:numPr>
          <w:ilvl w:val="0"/>
          <w:numId w:val="14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Динамические и акробатические упражнения: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группировки (сидя, лежа на спине, в приседе);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перекаты (назад, в сторону, вперед);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кувырки назад, вперед;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одиночные и серийные кувырки вперед и назад;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«Колесо».</w:t>
      </w:r>
    </w:p>
    <w:p>
      <w:pPr>
        <w:pStyle w:val="NormalWeb"/>
        <w:numPr>
          <w:ilvl w:val="0"/>
          <w:numId w:val="15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Статические упражнения: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стойка на лопатках «Березка»;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стойка на руках;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«Ласточка»;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«Мостик»;</w:t>
      </w:r>
    </w:p>
    <w:p>
      <w:pPr>
        <w:pStyle w:val="NormalWeb"/>
        <w:numPr>
          <w:ilvl w:val="0"/>
          <w:numId w:val="16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Различные упражнения на гибкость, в том числе </w:t>
      </w:r>
      <w:r>
        <w:rPr>
          <w:rFonts w:cs="Times New Roman" w:ascii="Times New Roman" w:hAnsi="Times New Roman"/>
          <w:color w:val="181818"/>
          <w:sz w:val="28"/>
          <w:szCs w:val="28"/>
        </w:rPr>
        <w:t>«Полушпагат», « «Шпагат». Динамичные и фиксированные наклоны различного происхождения.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Раздел 4. Специальная подготовка.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Аэробика  (14 ч)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Тема №1.</w:t>
      </w:r>
      <w:r>
        <w:rPr>
          <w:rFonts w:cs="Times New Roman" w:ascii="Times New Roman" w:hAnsi="Times New Roman"/>
          <w:color w:val="181818"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Классификация базовых шагов и освоение техники.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Техника выполнения базовых шагов и элементов аэробики, модификация шагов. Техника движений рук. Голосовые и визуальные команды.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Движения для освоения техники базовых шагов </w:t>
      </w:r>
      <w:r>
        <w:rPr>
          <w:rFonts w:cs="Times New Roman" w:ascii="Times New Roman" w:hAnsi="Times New Roman"/>
          <w:sz w:val="28"/>
          <w:szCs w:val="28"/>
        </w:rPr>
        <w:t>в разном темпе, в чистом виде и в комбинациях (</w:t>
      </w:r>
      <w:r>
        <w:rPr>
          <w:rFonts w:cs="Times New Roman" w:ascii="Times New Roman" w:hAnsi="Times New Roman"/>
          <w:color w:val="181818"/>
          <w:sz w:val="28"/>
          <w:szCs w:val="28"/>
        </w:rPr>
        <w:t>действовать одновременно и синхронно со всем коллективом).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Шаги 1 года обучения +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Бег (Jog)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Подскок (Skip)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Ча-ча-ча (Cha – cha - cha)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Шоссе</w:t>
      </w:r>
      <w:r>
        <w:rPr>
          <w:rFonts w:cs="Times New Roman" w:ascii="Times New Roman" w:hAnsi="Times New Roman"/>
          <w:color w:val="181818"/>
          <w:sz w:val="28"/>
          <w:szCs w:val="28"/>
          <w:lang w:val="en-US"/>
        </w:rPr>
        <w:t> (Chasse)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Шаг</w:t>
      </w:r>
      <w:r>
        <w:rPr>
          <w:rFonts w:cs="Times New Roman" w:ascii="Times New Roman" w:hAnsi="Times New Roman"/>
          <w:color w:val="181818"/>
          <w:sz w:val="28"/>
          <w:szCs w:val="28"/>
          <w:lang w:val="en-US"/>
        </w:rPr>
        <w:t> – </w:t>
      </w:r>
      <w:r>
        <w:rPr>
          <w:rFonts w:cs="Times New Roman" w:ascii="Times New Roman" w:hAnsi="Times New Roman"/>
          <w:color w:val="181818"/>
          <w:sz w:val="28"/>
          <w:szCs w:val="28"/>
        </w:rPr>
        <w:t>кик</w:t>
      </w:r>
      <w:r>
        <w:rPr>
          <w:rFonts w:cs="Times New Roman" w:ascii="Times New Roman" w:hAnsi="Times New Roman"/>
          <w:color w:val="181818"/>
          <w:sz w:val="28"/>
          <w:szCs w:val="28"/>
          <w:lang w:val="en-US"/>
        </w:rPr>
        <w:t> (Kick step)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Выпады (Lunges)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Мамбо (mambo)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Сочетание шагов с подскоком на одной ноге (Scottisch) и др.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Тема № 2 «Игроритмика и танцевальные шаги»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Теория</w:t>
      </w:r>
      <w:r>
        <w:rPr>
          <w:rFonts w:cs="Times New Roman" w:ascii="Times New Roman" w:hAnsi="Times New Roman"/>
          <w:sz w:val="28"/>
          <w:szCs w:val="28"/>
        </w:rPr>
        <w:t>: </w:t>
      </w:r>
      <w:r>
        <w:rPr>
          <w:rFonts w:cs="Times New Roman" w:ascii="Times New Roman" w:hAnsi="Times New Roman"/>
          <w:color w:val="181818"/>
          <w:sz w:val="28"/>
          <w:szCs w:val="28"/>
        </w:rPr>
        <w:t>Названия, содержание движений и танцевальных шагов.</w:t>
      </w:r>
      <w:r>
        <w:rPr>
          <w:rFonts w:cs="Times New Roman" w:ascii="Times New Roman" w:hAnsi="Times New Roman"/>
          <w:sz w:val="28"/>
          <w:szCs w:val="28"/>
        </w:rPr>
        <w:t> рекомендации по выполнению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Практика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Web"/>
        <w:numPr>
          <w:ilvl w:val="0"/>
          <w:numId w:val="17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Игроритмика.: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Хлопки в ладоши. Притопы на каждый счёт. Притопы с хлопками поочерёдно и вместе.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Поднимание и опускание рук вперёд по счёту под музыкальное сопровождение. Выполнение простых движений руками в различном темпе (руки в сцеплении вверх, вниз). Плавные движения рук вниз, вверх, в стороны, вниз. Приседания с движениями рук;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Произвольные упражнения на воспроизведение музыки;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numPr>
          <w:ilvl w:val="0"/>
          <w:numId w:val="18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Танцевальные шаги: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Мягкий высокий шаг на носках. Поворот на 90 ˚, 180˚ попеременными шагами и прыжками.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Прыжки с ноги на ногу на месте и с поворотами;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Шаг галопа вперёд и в сторону;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Шаг с подскоком;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Попеременный шаг;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Шаг с притопом.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- Композиции из изученных ранее шагов.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Тема № 3 </w:t>
      </w: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>Разучивание, освоение комбинаций и этюдов.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olor w:val="181818"/>
          <w:sz w:val="28"/>
          <w:szCs w:val="28"/>
        </w:rPr>
        <w:t xml:space="preserve">Релаксация, Самомассаж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Теория: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Эмоциональность, выразительность, </w:t>
      </w:r>
      <w:r>
        <w:rPr>
          <w:rFonts w:cs="Times New Roman" w:ascii="Times New Roman" w:hAnsi="Times New Roman"/>
          <w:color w:val="181818"/>
          <w:sz w:val="28"/>
          <w:szCs w:val="28"/>
        </w:rPr>
        <w:t>пластичности, грациозности и изящества </w:t>
      </w:r>
      <w:r>
        <w:rPr>
          <w:rFonts w:cs="Times New Roman" w:ascii="Times New Roman" w:hAnsi="Times New Roman"/>
          <w:sz w:val="28"/>
          <w:szCs w:val="28"/>
        </w:rPr>
        <w:t>исполнения движений в комбинациях и танцевальных композиций. Содержание и последовательность комбинаций.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Понятие массаж и самомассаж, их значение.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Значение и правила дыхания при расслаблении.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Практика:</w:t>
      </w:r>
    </w:p>
    <w:tbl>
      <w:tblPr>
        <w:tblStyle w:val="ab"/>
        <w:tblpPr w:vertAnchor="text" w:horzAnchor="margin" w:tblpXSpec="center" w:leftFromText="180" w:rightFromText="180" w:tblpY="353"/>
        <w:tblW w:w="10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1417"/>
        <w:gridCol w:w="1276"/>
        <w:gridCol w:w="142"/>
        <w:gridCol w:w="850"/>
        <w:gridCol w:w="3119"/>
        <w:gridCol w:w="1416"/>
        <w:gridCol w:w="1985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Месяц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Форма</w:t>
              <w:br/>
              <w:t>занятий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Количчасов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Тема занятия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Место проведения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Форма контроля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  <w:b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Игровое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Первичная диагностика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результативности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Диагностика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  <w:br/>
              <w:t>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Общеразвивающие упражнения Пальчиковая Гимнастика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Определение координационных способностей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Сентябрь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Учебно-тренировочное 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Классификация базовых шагов и освоение техники.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 определения координационных способностей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Учебно-тренировочное 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Ориентация в  пространстве</w:t>
              <w:br/>
              <w:t>Логоритмика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4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Учебно- тренировочное 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Разучивание и освоение комбинаций и этюдов. Релаксация. Самомассаж.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 за техникой и скоростно-силовыми качествами.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Октябрь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Игровое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Упражнения с предметами. Прыжки.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  <w:b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Общеразвивающие упражнения Пальчиковая Гимнастика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Тест. Силы качества</w:t>
              <w:br/>
              <w:t>Наблдение: техника и соответствие текста с деятельностью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Классификация базовых шагов и освоение техники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Музыкальный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Определение координационных способностей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  <w:br/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Игроритмика и танцевальные шаги.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</w:tr>
      <w:tr>
        <w:trPr>
          <w:trHeight w:val="998" w:hRule="atLeast"/>
        </w:trPr>
        <w:tc>
          <w:tcPr>
            <w:tcW w:w="1809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Ноябрь</w:t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Творческий модуль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«Я здоровье сберегу, сам себе я помогу»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Развлечение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Разучивание и освоение комбинаций и этюдов.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Определение координационных способностей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  <w:br/>
              <w:t>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.Акробатика и упражнения на гибкость.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 Определение координационных способностей ание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Ориентация в  пространстве</w:t>
              <w:br/>
              <w:t>Логоритмика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</w:tr>
      <w:tr>
        <w:trPr/>
        <w:tc>
          <w:tcPr>
            <w:tcW w:w="1809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Декабрь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Творческий модуль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«Новогодний карнавал»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Участие в культурно-массовом мероприятии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  <w:br/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br/>
              <w:t>2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Общеразвиващая гимнастика Пальчиковая Гимнастика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  <w:br/>
              <w:t>4</w:t>
              <w:br/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Январь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.Акробатика и упражнения на гибкость.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Определение способностей.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  <w:br/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  <w:br/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Классификация базовых шагов и освоение техники.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  <w:br/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Упражнения с предметами. Прыжки.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Февраль</w:t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Творческий модуль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«Будущий солдат»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Показательн. выступления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992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1.Разучивание и освоение комбинаций и этюдов. Релаксация. Самомассаж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 за техникой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809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Творческий модуль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 Маме посвящается»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Концерт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  <w:br/>
              <w:t>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Разучивание и освоение комбинаций и этюдов. Релаксация. Самомассаж. 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 координац. способностей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Игроритмика и танцевальные шаги.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Определение способностей.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Акробатика и упражнения на гибкость.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br/>
              <w:t>3</w:t>
              <w:br/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Апрель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Учебно-тренировочное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br/>
              <w:t>2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Упражнения с предметами. Прыжки.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Итоговое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Диагностика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Наблюдение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Творческий модуль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«До свиданья  детский сад»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Муз. зал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Выступление на выпускном мероприятии</w:t>
            </w:r>
          </w:p>
        </w:tc>
      </w:tr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Май</w:t>
            </w:r>
          </w:p>
        </w:tc>
        <w:tc>
          <w:tcPr>
            <w:tcW w:w="1418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Творческий отчет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« Ритмическая мазаика»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Муз. зал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Концерт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/>
      <w:r>
        <w:rPr>
          <w:rFonts w:cs="Times New Roman" w:ascii="Times New Roman" w:hAnsi="Times New Roman"/>
          <w:sz w:val="28"/>
          <w:szCs w:val="28"/>
        </w:rPr>
        <w:t>Совершенствовать отработку элементов и комбинаций, четкости исполнения техники движении, </w:t>
      </w:r>
      <w:r>
        <w:rPr>
          <w:rFonts w:cs="Times New Roman" w:ascii="Times New Roman" w:hAnsi="Times New Roman"/>
          <w:color w:val="181818"/>
          <w:sz w:val="28"/>
          <w:szCs w:val="28"/>
        </w:rPr>
        <w:t>навыков выразительности, движений.</w:t>
      </w:r>
    </w:p>
    <w:p>
      <w:pPr>
        <w:pStyle w:val="NormalWeb"/>
        <w:numPr>
          <w:ilvl w:val="0"/>
          <w:numId w:val="19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color w:val="181818"/>
          <w:sz w:val="28"/>
          <w:szCs w:val="28"/>
        </w:rPr>
        <w:t>Гимнастические этюды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- </w:t>
      </w:r>
      <w:r>
        <w:rPr>
          <w:rFonts w:cs="Times New Roman" w:ascii="Times New Roman" w:hAnsi="Times New Roman"/>
          <w:b/>
          <w:color w:val="181818"/>
          <w:sz w:val="28"/>
          <w:szCs w:val="28"/>
        </w:rPr>
        <w:t>Ритмические танцы:</w:t>
      </w:r>
    </w:p>
    <w:p>
      <w:pPr>
        <w:pStyle w:val="Normal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>
        <w:rPr>
          <w:sz w:val="28"/>
          <w:szCs w:val="28"/>
        </w:rPr>
        <w:t>"Песенка про дружбу"  парный  ритмический танец, старший д/в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«Зима» Массовый ритмичный танец  </w:t>
      </w:r>
      <w:r>
        <w:rPr/>
        <w:t>(С. Островой,Э. Ханок)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color w:val="181818"/>
          <w:sz w:val="28"/>
          <w:szCs w:val="28"/>
        </w:rPr>
        <w:t>Гимнастический этюд с элементами акробатических упражнений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color w:val="181818"/>
          <w:sz w:val="28"/>
          <w:szCs w:val="28"/>
        </w:rPr>
        <w:t>-Аэробные композиции: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181818"/>
          <w:sz w:val="28"/>
          <w:szCs w:val="28"/>
        </w:rPr>
        <w:t>«Моя Россия!», «Васильковая страна».</w:t>
      </w:r>
    </w:p>
    <w:p>
      <w:pPr>
        <w:pStyle w:val="NormalWeb"/>
        <w:numPr>
          <w:ilvl w:val="0"/>
          <w:numId w:val="20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Самомассаж.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Поглаживание отдельных частей тела в образно-игровой форме.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numPr>
          <w:ilvl w:val="0"/>
          <w:numId w:val="21"/>
        </w:numPr>
        <w:spacing w:beforeAutospacing="0" w:before="0" w:afterAutospacing="0" w:after="0"/>
        <w:ind w:hanging="360" w:left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Релаксация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«Спокойный сон», «Мы лежим на мягкой травке», «Море волнуется»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«Дует ветерок», «Тишина».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>Раздел 5. Контрольные задания и диагностика (1ч)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Правила и фиксация заданий.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Практика.</w:t>
      </w:r>
      <w:r>
        <w:rPr>
          <w:rFonts w:cs="Times New Roman" w:ascii="Times New Roman" w:hAnsi="Times New Roman"/>
          <w:color w:val="181818"/>
          <w:sz w:val="28"/>
          <w:szCs w:val="28"/>
        </w:rPr>
        <w:t> Контрольные задания, тестирование и заполнение карт 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81818"/>
          <w:sz w:val="28"/>
          <w:szCs w:val="28"/>
        </w:rPr>
        <w:t xml:space="preserve">Раздел 6. Творческий модуль </w:t>
      </w:r>
      <w:r>
        <w:rPr>
          <w:rFonts w:cs="Times New Roman" w:ascii="Times New Roman" w:hAnsi="Times New Roman"/>
          <w:bCs/>
          <w:color w:val="181818"/>
          <w:sz w:val="28"/>
          <w:szCs w:val="28"/>
        </w:rPr>
        <w:t>(по мере  проведения мероприятия)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Теория.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Положения культурно-массовых мероприятий (праздник, фестиваль, конкурс, соревнования и т.п.).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Эмоционально-психологический настрой и критерии выразительности исполнения.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Инструктаж по технике безопасности соответственно форме и уровню мероприятия.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  <w:u w:val="single"/>
        </w:rPr>
        <w:t>Практика.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Самостоятельная деятельность, участие в показательных выступлениях перед публикой на культурно-массовых мероприятиях и участие в спортивных мероприятиях в рамках традиций учреждения.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cs="Times New Roman" w:ascii="Times New Roman" w:hAnsi="Times New Roman"/>
          <w:color w:val="181818"/>
          <w:sz w:val="28"/>
          <w:szCs w:val="28"/>
        </w:rPr>
        <w:t>Круглый стол для просмотра видеоматериала и анализ деятельности.</w:t>
      </w:r>
    </w:p>
    <w:p>
      <w:pPr>
        <w:pStyle w:val="Normal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</w:r>
    </w:p>
    <w:p>
      <w:pPr>
        <w:pStyle w:val="Normal"/>
        <w:rPr>
          <w:b/>
          <w:bCs/>
          <w:i/>
          <w:i/>
          <w:sz w:val="36"/>
          <w:szCs w:val="36"/>
        </w:rPr>
      </w:pPr>
      <w:r>
        <w:rPr>
          <w:b/>
          <w:bCs/>
          <w:i/>
          <w:sz w:val="36"/>
          <w:szCs w:val="36"/>
        </w:rPr>
      </w:r>
    </w:p>
    <w:p>
      <w:pPr>
        <w:pStyle w:val="Normal"/>
        <w:rPr>
          <w:b/>
          <w:bCs/>
          <w:i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6. Календарный учебный график</w:t>
      </w:r>
    </w:p>
    <w:p>
      <w:pPr>
        <w:pStyle w:val="Normal"/>
        <w:spacing w:before="0" w:after="20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</w:r>
    </w:p>
    <w:p>
      <w:pPr>
        <w:pStyle w:val="Normal"/>
        <w:rPr>
          <w:b/>
          <w:bCs/>
          <w:i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7.Формы аттестации</w:t>
      </w:r>
    </w:p>
    <w:p>
      <w:pPr>
        <w:pStyle w:val="Normal"/>
        <w:shd w:val="clear" w:color="auto" w:fill="FFFFFF"/>
        <w:spacing w:before="99" w:after="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eastAsia="Symbol" w:cs="Symbol" w:ascii="Symbol" w:hAnsi="Symbol"/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выступления детей на праздниках ДОУ, на родительских собраниях;</w:t>
      </w:r>
    </w:p>
    <w:p>
      <w:pPr>
        <w:pStyle w:val="Normal"/>
        <w:shd w:val="clear" w:color="auto" w:fill="FFFFFF"/>
        <w:spacing w:before="99" w:after="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eastAsia="Symbol" w:cs="Symbol" w:ascii="Symbol" w:hAnsi="Symbol"/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>отчеты о результатах освоения дополнительной общеразвиващей программы на  педагогических советах, методических семинарах ДОУ.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Для отслеживания результативности образовательного процесса используются следующие виды контроля: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 Вводный контроль проводится в начале учебного года для изучения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возрастных особенностей детей (состояния здоровья, коммуникабельность, лидерство, общие знания в области физкультурно-спортивной направленности).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 Итоговый контроль проводится в конце ознакомительного уровня для определения степени выполнения поставленных задач.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Отследить результаты обучения по образовательной программе можно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 помощью: грамот, дипломов, фото портфолио.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Демонстрация образовательных результатов проходит в виде участия в праздичных мероприятиях и показательных выступлениях.</w:t>
      </w:r>
    </w:p>
    <w:p>
      <w:pPr>
        <w:pStyle w:val="Normal"/>
        <w:spacing w:before="0" w:after="200"/>
        <w:contextualSpacing/>
        <w:jc w:val="both"/>
        <w:rPr>
          <w:i/>
          <w:i/>
          <w:sz w:val="36"/>
          <w:szCs w:val="36"/>
        </w:rPr>
      </w:pPr>
      <w:r>
        <w:rPr>
          <w:i/>
          <w:sz w:val="36"/>
          <w:szCs w:val="36"/>
        </w:rPr>
      </w:r>
    </w:p>
    <w:p>
      <w:pPr>
        <w:pStyle w:val="Normal"/>
        <w:spacing w:before="0" w:after="200"/>
        <w:contextualSpacing/>
        <w:jc w:val="both"/>
        <w:rPr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8. Оценочные материалы</w:t>
      </w:r>
    </w:p>
    <w:p>
      <w:pPr>
        <w:pStyle w:val="Normal"/>
        <w:spacing w:before="0"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развития ритмо-двигательных способностей у учащихся. Проведение педагогической диагностики развития ребёнка необходимо для: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Выявления начального уровня развития ритмо-пластических способностей ребёнка.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Проектирование индивидуальной работы.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Оценки эффекта педагогического воздействия.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процессе наблюдения педагог оценивает проявления детей, сравнивая их между собой, и условно ориентируется на лучшие показатели, выявленные для данного возраста.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Цель диагностики:</w:t>
      </w:r>
      <w:r>
        <w:rPr>
          <w:sz w:val="28"/>
          <w:szCs w:val="28"/>
        </w:rPr>
        <w:t xml:space="preserve"> Выявление уровня ритмо-двигательных способностей ребёнка (начального уровня и динамики развития, эффективности педагогического воздействия). Метод диагностики: Наблюдение за учащимися в процессе ритмических движений под музыку в условиях выполнения обычных и специально подобранных упражнений (на основе упражнений из комплексов).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оценок (6-7лет)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проводится два раза в год: сентябрь, май.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Карта диагностики уровня развития ритмо - двигательных способностей учащегося</w:t>
      </w:r>
    </w:p>
    <w:tbl>
      <w:tblPr>
        <w:tblStyle w:val="ab"/>
        <w:tblW w:w="9287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"/>
        <w:gridCol w:w="1371"/>
        <w:gridCol w:w="2086"/>
        <w:gridCol w:w="1594"/>
        <w:gridCol w:w="1810"/>
        <w:gridCol w:w="1944"/>
      </w:tblGrid>
      <w:tr>
        <w:trPr/>
        <w:tc>
          <w:tcPr>
            <w:tcW w:w="481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Фамилия, имя ребенка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Музыкальность</w:t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Творческие проявления</w:t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Координация движений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Пластичность, гибкость</w:t>
            </w:r>
          </w:p>
        </w:tc>
      </w:tr>
      <w:tr>
        <w:trPr/>
        <w:tc>
          <w:tcPr>
            <w:tcW w:w="481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371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594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Музыкальность </w:t>
      </w:r>
      <w:r>
        <w:rPr>
          <w:sz w:val="28"/>
          <w:szCs w:val="28"/>
        </w:rPr>
        <w:t xml:space="preserve">- способность воспринимать и передавать в движении образ и основные средства выразительности, изменять движения в соответствии с музыкальными фразами, темпом и ритмом. Оценивается соответствие исполнения движений музыке (в процессе самостоятельного исполнения – без показа педагога).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Творческие проявления</w:t>
      </w:r>
      <w:r>
        <w:rPr>
          <w:sz w:val="28"/>
          <w:szCs w:val="28"/>
        </w:rPr>
        <w:t xml:space="preserve"> – умение импровизировать под знакомую музыку и незнакомую музыку на основе освоенных движений, а также придумывать собственные, оригинальные . Творческая одарённость проявляется в особой выразительности движений, нестандартности пластических средств, а также увлечённости учащимся самим процессом движения под музыку.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Координация движений</w:t>
      </w:r>
      <w:r>
        <w:rPr>
          <w:sz w:val="28"/>
          <w:szCs w:val="28"/>
        </w:rPr>
        <w:t xml:space="preserve"> - точность, ловкость движений, координация рук и ног при выполнении упражнений. Оценивается правильное сочетание движений рук и ног при ходьбе, при выполнении различных упражнений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Пластичность, гибкость</w:t>
      </w:r>
      <w:r>
        <w:rPr>
          <w:sz w:val="28"/>
          <w:szCs w:val="28"/>
        </w:rPr>
        <w:t xml:space="preserve"> – мягкость, плавность движений рук, подвижность суставов. Гибкость позвоночника, позволяющие выполнять несложные гимнастические упражнения.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результате наблюдений и диагностики можно подсчитать средний суммарный балл для общего сравнения динамики в развитии учащегося на протяжении определённого периода времени.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Для наглядного отслеживания эффективности работы педагогом заполняются графики обследования уровня ритмо–двигательных способностей детей, где фиксируются критерии оценки и результативность каждого учащегося.</w:t>
      </w:r>
    </w:p>
    <w:p>
      <w:pPr>
        <w:pStyle w:val="Normal"/>
        <w:spacing w:before="0" w:after="200"/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Координация движений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- 3 балла. Правильное и точное исполнение ритмических композиций. Умение координировать движение с музыкой.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- 2 балла. Хорошо развиты пластичность, ловкость. Не достаточно правильное сочетание движений рук и ног при выполнении хореографических композиций.</w:t>
      </w:r>
    </w:p>
    <w:p>
      <w:pPr>
        <w:pStyle w:val="Normal"/>
        <w:spacing w:before="0"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Низкий уровень 1 – балл. Движения неуверенные, раскоординированные.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Пластичность и гибкость</w:t>
      </w:r>
      <w:r>
        <w:rPr>
          <w:sz w:val="28"/>
          <w:szCs w:val="28"/>
        </w:rPr>
        <w:t>.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Высокий уровень 3 – балла. Хорошо развита мягкость, плавность, подвижность суставов, гибкость позвоночника. Развито умение двигаться легко и пластично в соответствии с характером музыки.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2 – балла. При выполнении движений допускает неточности движений.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Низкий уровень 1 – балл. Испытывает затруднения при выполнении движений.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Музыкальность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- 3 балла. Движения передают музыкальный образ.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2 - балла. Передают общий характер и темп музыки. </w:t>
      </w:r>
    </w:p>
    <w:p>
      <w:pPr>
        <w:pStyle w:val="Normal"/>
        <w:spacing w:before="0" w:after="200"/>
        <w:ind w:left="284"/>
        <w:contextualSpacing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Низкий уровень 1 - балл. Движения не совпадают с темпом и метроритмом музыки, ориентированы только на начало и конец произведения, а также на счёт и показ педагога</w:t>
      </w:r>
    </w:p>
    <w:p>
      <w:pPr>
        <w:pStyle w:val="Normal"/>
        <w:spacing w:before="0" w:after="200"/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Условные обозначения: </w:t>
      </w:r>
    </w:p>
    <w:p>
      <w:pPr>
        <w:pStyle w:val="Normal"/>
        <w:spacing w:before="0" w:after="200"/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1-ое обследование обследовано ------------- чел.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----------чел. -%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-----------чел. ---%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Низкий -----------чел. --% </w:t>
      </w:r>
    </w:p>
    <w:p>
      <w:pPr>
        <w:pStyle w:val="Normal"/>
        <w:spacing w:before="0" w:after="200"/>
        <w:ind w:left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2-ое обследование обследовано ------------- чел.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Высокий ---------------чел. ---% </w:t>
      </w:r>
    </w:p>
    <w:p>
      <w:pPr>
        <w:pStyle w:val="Normal"/>
        <w:spacing w:before="0" w:after="20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--------------чел. ----%</w:t>
      </w:r>
    </w:p>
    <w:p>
      <w:pPr>
        <w:pStyle w:val="Normal"/>
        <w:spacing w:before="0" w:after="200"/>
        <w:ind w:left="284"/>
        <w:contextualSpacing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 --------------чел. ----- 3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b/>
          <w:i/>
          <w:sz w:val="36"/>
          <w:szCs w:val="36"/>
        </w:rPr>
        <w:t>9. Методические материалы</w:t>
      </w:r>
      <w:r>
        <w:rPr>
          <w:rFonts w:cs="Times New Roman" w:ascii="Times New Roman" w:hAnsi="Times New Roman"/>
          <w:i/>
          <w:sz w:val="36"/>
          <w:szCs w:val="36"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auto"/>
          <w:sz w:val="28"/>
          <w:szCs w:val="28"/>
        </w:rPr>
        <w:t>Особенности методики обучения двигательным действиям.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Техника физических упражнений, формирование двигательных умений и навыков – основа обучения технике и осуществляется на основе известных методических принципов. Особое значение имеют принцип последовательности, доступности, систематичности, наглядности, а также сознательности и активности.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Принцип последовательности является одним из основных в работе с детьми. В ритмике , как и в спорте вообще, действует «принцип трех П»: последовательность - периодичность - постепенность. Так и шаги необходимо разучивать от самых простых и очевидных, а уж потом на их основе добавлять более сложные элементы. Кроме того, через простые шаги удобно понимать структуру построения сложных шагов.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Новые движения должны быть понятны детям по пространственному отношению рисунка.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Принцип доступности, предусматривает разучивание методом фиксации отдельных положений, этапов движения, фаз, которые отрабатываются отдельно и методом строго регламентированного упражнения;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первом году обучения необходимо сформировать у воспитанников основы гармоничности, выражающиеся в правильной постановке корпуса, ног, рук, головы и соблюдения ее во время исполнения движений.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 втором году обучения занятия сосредотачиваются на осознании уже полученных навыков и ознакомлении с более сложными упражнениями, комбинациям, связками и т.д.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Наилучший эффект достигается при сочетании показа и объяснения, или так называемым репродуктивным методом, где педагог показывает, а обучающиеся одновременно воспроизводят действия педагога. Словесный метод руководит действиями, оценивает их и исправляет ошибки.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Для обеспечения наглядности используются методы, которые помогают воспринимать изучаемые движения: показом самих упражнений, зрительным контролем (при выполнении упражнений перед зеркалом), демонстрации наглядных пособий (плакатов, схем), созданием представлений темпа движений и амплитуды, метод физической помощи (подойти и исправить положение рук, ног, корпуса).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ГИМНАСТИЧЕСКИЕ ЭТЮДЫ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36"/>
          <w:szCs w:val="36"/>
        </w:rPr>
        <w:t>Ритмичные танцы: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"ПЕСЕНКА ПРО ДРУЖБУ"  парный  ритмический танец, старший д/в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(из мультфильма «Маша и медведь»)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РАСПОЛОЖЕНИЕ: парами в шахматном порядке, боком к зрителю, лицом друг к другу.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ВСТУПЛЕНИЕ: кружение «лодочкой» на носках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КУПЛЕТ: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Зазвенел ручей и слышно,  - правая рука к уху, левая за спину</w:t>
        <w:br/>
        <w:t>Как трещит на речке лёд,  - левая рука к уху, правая за спину</w:t>
        <w:br/>
        <w:t>И капель с промокшей крыши – поочередно выставить ладошки перед собой</w:t>
        <w:br/>
        <w:t>Нам зашиворот течет! – 1 оборот вокруг себя, ладони раскрыты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Речка разлилась напрасно,  - наклон вперед, покачать плавными руками внизу</w:t>
        <w:br/>
        <w:t>Ей друзей не разлучить,  - погрозить пальцем правой руки друг другу на «полочке»</w:t>
        <w:br/>
        <w:t>Ну а вместе нам не страшно  - шаг – отойти друг от друга, шаг – подойти, руки зафиксированы</w:t>
        <w:br/>
        <w:t>Даже ноги промочить! – быстрые притопы ногами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Солнечные зайчики  - кружение на подскоках, взявшись за руки.</w:t>
        <w:br/>
        <w:t>Прыгают по лужам, </w:t>
        <w:br/>
        <w:t>Ручеек сверкает лентой голубой.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Капли разлетаются брызгами веснушек!  - «собирать капли» в ладошки, поочередно правой, левой рукой</w:t>
        <w:br/>
        <w:t>Только дружбу – мальчик раскрывает руки вперед, ладонями вверх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Крепкую – девочка кладет свои ладони сверху</w:t>
        <w:br/>
        <w:t>Не разлить водой! – «качели» на «пружинке»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ПРОИГРЫШ: кружение «лодочкой»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 КУПЛЕТ:</w:t>
        <w:br/>
        <w:t>Не беда когда грохочет – «моторчик» вправо</w:t>
        <w:br/>
        <w:t>Над весенней рощей гром. – «моторчик» влево</w:t>
        <w:br/>
        <w:t>Если дождик нас промочит, - раскрыть ладони поочередно вперед</w:t>
        <w:br/>
        <w:t>Нам и это нипочем. – 1 оборот вокруг себя на носках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Радуга блестит над лесом. – покачать руками над головой на «пружинке»</w:t>
        <w:br/>
        <w:t>Светит солнце для друзей. – встать на носки, вытянуть руки вверх, пошевелить растопыренными пальчиками</w:t>
        <w:br/>
        <w:t>И весёлой нашей песне – отойти – подойти в паре</w:t>
        <w:br/>
        <w:t>Подпевает соловей! – наклон вперед друг к другу, руки расставить в стороны, как крылья</w:t>
        <w:br/>
        <w:t>ПРИПЕВ: - движения припева</w:t>
        <w:br/>
        <w:t>ПРОИГРЫШ: объединиться в несколько кружков по 5-6 детей, движение «качели» на «пружинке»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ПРИПЕВ: движения припева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ОКОНЧАНИЕ: поднять сцепленные руки вверх.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Массовый ритмичный танец </w:t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 xml:space="preserve">«Зима» </w:t>
      </w:r>
      <w:r>
        <w:rPr>
          <w:b/>
        </w:rPr>
        <w:t xml:space="preserve"> (С. Островой,Э. Ханок)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РАСПОЛОЖЕНИЕ: Шахматный порядок лицом к зрителю, руки зафиксированы.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ВСТУПЛЕНИЕ: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1.Приплясывать  - «пружинка» с полуоборотами</w:t>
        <w:br/>
        <w:t>2.«Играть на балалайках» постукивая правым носком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1 КУПЛЕТ:</w:t>
        <w:br/>
        <w:t>У леса на опушке  - пр.ногу на пятку, руки - распашонка</w:t>
        <w:br/>
        <w:t>Жила зима в избушке. – повторить движение левой ногой</w:t>
        <w:br/>
        <w:t>Она снежки солила  - «лепить снежки» на пружинке</w:t>
        <w:br/>
        <w:t>В березовой кадушке.</w:t>
        <w:br/>
        <w:t>Она сучила пряжу,   - «моторчик» перед собой</w:t>
        <w:br/>
        <w:t>Она ткала холсты,</w:t>
        <w:br/>
        <w:t>Ковала ледяные  - руки полочкой, чуть покачивать, слегка поднимаясь и опускаясь на носки</w:t>
        <w:br/>
        <w:t>Да над реками мосты.</w:t>
        <w:br/>
        <w:br/>
        <w:t>ПРИПЕВ:</w:t>
        <w:br/>
        <w:t>Потолок ледяной, дверь скрипучая  - руки сложить домиком над головой, полуобороты вправо-влево на пружинке</w:t>
        <w:br/>
        <w:t>За шершавой стеной тьма колючая – сложить ладошки вместе, «шуршать» у правого ушка, у левого ушка</w:t>
        <w:br/>
        <w:t>Как войдешь за порог, всюду иней, - кулачки на пояс, шаги на месте с высоким подъёмом коленей.</w:t>
        <w:br/>
        <w:t>А из окон парок синий-синий. – кружение на носках, руки расставить «ёлочки»</w:t>
        <w:br/>
        <w:br/>
        <w:t>Потолок ледяной, дверь скрипучая   - движения припева быстрее.</w:t>
        <w:br/>
        <w:t>За шершавой стеной тьма колючая</w:t>
        <w:br/>
        <w:t>Как войдешь за порог, всюду иней,</w:t>
        <w:br/>
        <w:t>А из окон парок синий-синий.</w:t>
        <w:br/>
        <w:br/>
        <w:t>ПРОИГРЫШ: «играть на балалайке», постукивая правым носком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2 КУПЛЕТ: </w:t>
        <w:br/>
        <w:br/>
        <w:t>Ходила на охоту,  -   движения 1 куплета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Гранила серебро,</w:t>
        <w:br/>
        <w:t>Сажала тонкий месяц</w:t>
        <w:br/>
        <w:t>В хрустальное ведро…</w:t>
        <w:br/>
        <w:t>Деревьям шубы шила, - волнообразные движения правой рукой влево</w:t>
        <w:br/>
        <w:t>Торила санный путь. – тоже, но левой рукой вправо</w:t>
        <w:br/>
        <w:t>А после в лес спешила,  - убрать сложенные ладошки под щёчку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Чтоб в избушке отдохнуть.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ПРИПЕВ: движения припева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ОКОНЧАНИЕ: хлопки или бег змейкой за ведущим.</w:t>
      </w:r>
    </w:p>
    <w:p>
      <w:pPr>
        <w:pStyle w:val="Normal"/>
        <w:rPr>
          <w:sz w:val="28"/>
          <w:szCs w:val="28"/>
        </w:rPr>
      </w:pPr>
      <w:r>
        <w:rPr>
          <w:color w:val="1A1A1A"/>
          <w:sz w:val="28"/>
          <w:szCs w:val="28"/>
        </w:rPr>
        <w:br/>
      </w:r>
      <w:r>
        <w:rPr>
          <w:b/>
          <w:sz w:val="28"/>
          <w:szCs w:val="28"/>
          <w:u w:val="single"/>
        </w:rPr>
        <w:t>ГИМНАСТИЧЕСКИЕ ЭТЮДЫ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Аэробные композиции: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«ВАСИЛЬКОВАЯ СТРАНА»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Массовый  ритмический танец. Старший д/в.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РАСПОЛОЖЕНИЕ: Общий круг, в руках разноцветные помпоны. У подгруппы детей – синие или голубые помпоны («васильки»)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ВСТУПЛЕНИЕ (ПРИПЕВ):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Самое синее небо над нами – руки вверх, потрясти помпоны</w:t>
        <w:br/>
        <w:t>В Васильковой стране! – руки перед собой, попеременно сгибать и разгибать колени, ритмично трясти помпоны перед собой.</w:t>
        <w:br/>
        <w:t>Песни приходят с волшебными снами – повторить движения 1 части</w:t>
        <w:br/>
        <w:t>В Васильковой стране!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1 КУПЛЕТ:</w:t>
        <w:br/>
        <w:t>Серебром рассыпались звуки по планете, - легкие подскоки по общему кругу</w:t>
        <w:br/>
        <w:t>Звонкими аккордами за собой маня,</w:t>
        <w:br/>
        <w:t>И мелькают города, страны, континенты,</w:t>
        <w:br/>
        <w:t>Просто потому, что круглая земля.</w:t>
        <w:br/>
        <w:t>И у солнца на ладони – поочередное раскрытие рук вверх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Мы поём с тобою вместе. –  кружение на месте, на носках, руки вверху</w:t>
        <w:br/>
        <w:br/>
        <w:t>ПРИПЕВ: движения припева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Хоп, - присесть на корточки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Хооп – встать, руки вверх</w:t>
        <w:br/>
        <w:t>В Васильковой стране улыбаются звезды – сужение круга, руки постепенно вверх</w:t>
        <w:br/>
        <w:t>И наши голоса до рассвета слышны. – расширение, руки опуская вниз</w:t>
        <w:br/>
        <w:t>Отпусти – улетят, разлетятся по свету – руки в стороны, раскружиться по залу</w:t>
        <w:br/>
        <w:t>Воздушными шарами Васильковой страны!</w:t>
        <w:br/>
        <w:t>2 КУПЛЕТ: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Дети с синими помпонами выбегают в центр, встают в «звездочку» или несколько «звездочек», кружатся на носках вправо. Остальные выполняют подскоки по кругу влево.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br/>
        <w:t>Василёк в моей руке, как кусочек неба.</w:t>
        <w:br/>
        <w:t>И надежду с новым днем дарит нам заря.</w:t>
        <w:br/>
        <w:t>В ритме песенки твоей</w:t>
        <w:br/>
        <w:t>Сердце биться будет</w:t>
        <w:br/>
        <w:t>Просто потому, что мы с тобой друзья.</w:t>
        <w:br/>
        <w:t>Если сердце нараспашку</w:t>
        <w:br/>
        <w:t>Мы поем с тобою вместе!</w:t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ПРИПЕВ: движения припева в 2х кругах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ОКОНЧАНИЕ: группировка в центре зала: 1е присаживаются на колени, 2е – встают на 1 колено, 3и – стоя, руки вверх, в стороны.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"Моя Россия"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массовый  ритмический танец, старший д/в.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Гр. «Непоседы»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РАСПОЛОЖЕНИЕ: дети расположены около своих мест, на шею повязаны платочки 3х цветов (белый, синий, красный)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ВСТУПЛЕНИЕ: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На подскоках дети встают в шахматный порядок перед зрителем.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На «пружинке» покачивают правой рукой над головой вправо-влево.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Движение «салют» - согнуть руки в локтях, пальцы собрать в кулачки, в ритм музыки втягивать руки вверх (вправо-влево) одновременно раскрывая пальцы – и.п.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КУПЛЕТ: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рисую белым мелом облака   - «нарисовать облако» правой рукой перед собой</w:t>
        <w:br/>
        <w:t>Я мечтаю, будет день наверняка  - «нарисовать облако» левой рукой</w:t>
        <w:br/>
        <w:t>Это счастье улыбнется снова мне  - поочередно раскрыть руки вверх в стороны</w:t>
        <w:br/>
        <w:t>И моей стране  - пошевелить растопыренными пальцами на вытянутый руках.</w:t>
        <w:br/>
        <w:br/>
        <w:t>ПРИПЕВ: </w:t>
        <w:br/>
        <w:br/>
        <w:t>Моя Россия, моя страна  - приставные шаги с хлопками вправо-влево</w:t>
        <w:br/>
        <w:t>Ты так красива во все годы-времена  - качание руками над головой на «пружинке»(скрестно)</w:t>
        <w:br/>
        <w:t>Моя Россия, мои друзья  - приставные шаги</w:t>
        <w:br/>
        <w:t>Дай Бог нам силы  - кружение на носках, руки вверху- в стороны.</w:t>
        <w:br/>
        <w:t>Мы вместе одна семья.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2 КУПЛЕТ: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Сколько можно вечно спорить ни о чем  - грозить указательным пальцем правой руки на «полочке»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Сколько можно воду черпать решетом  - грозить левой рукой</w:t>
        <w:br/>
        <w:t>Где тот ветер, что расправит крылья мне   - присесть на корточки, пальчиками дотронуться до пола, постепенно вставать, махать руками, как «крыльями»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моей стране  - раскрыть руки через центр в стороны, чуть наклонившись вперед.</w:t>
        <w:br/>
        <w:t>ПРИПЕВ:  движения припева.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ПРОИГРЫШ: перестроение на 2 круга на подскоках, внутренний – девочки, внешний – мальчики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ПРИПЕВ: вести хоровод в противоположные стороны, 1 ребенок выбегает в центр – машет российским флагом вправо-влево.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ПРИПЕВ: повторить движения припева лицом в круг.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ПРИПЕВ: подскоки по кругу, руки зафиксированы.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ОКОНЧАНИЕ: все дети подбегают к ведущему ребенку с флагом, собираются в кучку, лицом к зрителю, машут раскрытыми ладошками.</w:t>
      </w:r>
      <w:r>
        <w:rPr>
          <w:color w:val="1A1A1A"/>
          <w:sz w:val="28"/>
          <w:szCs w:val="28"/>
        </w:rPr>
        <w:br/>
      </w:r>
      <w:r>
        <w:rPr/>
        <w:br/>
      </w:r>
    </w:p>
    <w:p>
      <w:pPr>
        <w:pStyle w:val="Normal"/>
        <w:rPr>
          <w:b/>
          <w:i/>
          <w:i/>
          <w:color w:val="181818"/>
          <w:sz w:val="36"/>
          <w:szCs w:val="36"/>
        </w:rPr>
      </w:pPr>
      <w:r>
        <w:rPr>
          <w:b/>
          <w:i/>
          <w:color w:val="181818"/>
          <w:sz w:val="36"/>
          <w:szCs w:val="36"/>
        </w:rPr>
        <w:t>10. Условия обеспечения программы</w:t>
      </w:r>
    </w:p>
    <w:p>
      <w:pPr>
        <w:pStyle w:val="Normal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</w:r>
    </w:p>
    <w:p>
      <w:pPr>
        <w:pStyle w:val="Normal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Материально- техническое обеспечение программы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Большое значение имеет покрытие пола в зале. Помещение, где проводятся занятия, должно соответствовать санитарным нормам, быть просторным /3м³/чел/, чтобы не задевать друг друга локтями во время упражнений. Это также уменьшает риск получить травмы.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u w:val="single"/>
        </w:rPr>
        <w:t>1.Оборудование зала.</w:t>
      </w:r>
    </w:p>
    <w:p>
      <w:pPr>
        <w:pStyle w:val="Normal"/>
        <w:numPr>
          <w:ilvl w:val="0"/>
          <w:numId w:val="4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Шведская стенка </w:t>
      </w:r>
    </w:p>
    <w:p>
      <w:pPr>
        <w:pStyle w:val="Normal"/>
        <w:numPr>
          <w:ilvl w:val="0"/>
          <w:numId w:val="4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Музыкально – спортивный  зал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u w:val="single"/>
        </w:rPr>
        <w:t>2. Одежда для занятий.</w:t>
      </w:r>
    </w:p>
    <w:p>
      <w:pPr>
        <w:pStyle w:val="Normal"/>
        <w:numPr>
          <w:ilvl w:val="0"/>
          <w:numId w:val="5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Облегающая одежда, для удобства контроля педагога (шорты, футболка, белые носочки, девочкам можно гимнастический костюм)</w:t>
      </w:r>
    </w:p>
    <w:p>
      <w:pPr>
        <w:pStyle w:val="Normal"/>
        <w:numPr>
          <w:ilvl w:val="0"/>
          <w:numId w:val="5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Спортивная обувь.(чешки)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u w:val="single"/>
        </w:rPr>
        <w:t>3. Спортивный инвентарь</w:t>
      </w:r>
    </w:p>
    <w:p>
      <w:pPr>
        <w:pStyle w:val="Normal"/>
        <w:numPr>
          <w:ilvl w:val="0"/>
          <w:numId w:val="6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Мячи разных размеров.</w:t>
      </w:r>
    </w:p>
    <w:p>
      <w:pPr>
        <w:pStyle w:val="Normal"/>
        <w:numPr>
          <w:ilvl w:val="0"/>
          <w:numId w:val="6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Атрибуты для выполнения ОРУ</w:t>
      </w:r>
    </w:p>
    <w:p>
      <w:pPr>
        <w:pStyle w:val="Normal"/>
        <w:numPr>
          <w:ilvl w:val="0"/>
          <w:numId w:val="6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Коврики для упражнений в партере на каждого ребенка.</w:t>
      </w:r>
    </w:p>
    <w:p>
      <w:pPr>
        <w:pStyle w:val="Normal"/>
        <w:numPr>
          <w:ilvl w:val="0"/>
          <w:numId w:val="6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Скакалки и обручи в расчете на полгруппы детей.</w:t>
      </w:r>
    </w:p>
    <w:p>
      <w:pPr>
        <w:pStyle w:val="Normal"/>
        <w:shd w:val="clear" w:color="auto" w:fill="FFFFFF" w:themeFill="background1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u w:val="single"/>
        </w:rPr>
        <w:t>4. Костюмы, предметы и элементы для показательных выступлений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  <w:u w:val="single"/>
        </w:rPr>
        <w:t>5.Информационное оснащение</w:t>
      </w:r>
      <w:r>
        <w:rPr>
          <w:color w:val="181818"/>
          <w:sz w:val="28"/>
          <w:szCs w:val="28"/>
        </w:rPr>
        <w:t>.</w:t>
      </w:r>
    </w:p>
    <w:p>
      <w:pPr>
        <w:pStyle w:val="Normal"/>
        <w:numPr>
          <w:ilvl w:val="0"/>
          <w:numId w:val="7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Aуди и видеотехника,</w:t>
      </w:r>
    </w:p>
    <w:p>
      <w:pPr>
        <w:pStyle w:val="Normal"/>
        <w:numPr>
          <w:ilvl w:val="0"/>
          <w:numId w:val="7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CD-R, CD-RW- носители музыкального сопровождения.</w:t>
      </w:r>
    </w:p>
    <w:p>
      <w:pPr>
        <w:pStyle w:val="Normal"/>
        <w:numPr>
          <w:ilvl w:val="0"/>
          <w:numId w:val="7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Фонотека, включающая в себя диски со специально подготовленными комплексами из музыкальных композиций, которые соответствуют требованиям к музыке для занятий аэробикой, продолжительностью 25 – 30 минут.</w:t>
      </w:r>
    </w:p>
    <w:p>
      <w:pPr>
        <w:pStyle w:val="Normal"/>
        <w:numPr>
          <w:ilvl w:val="0"/>
          <w:numId w:val="7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Методическое сопровождение.</w:t>
      </w:r>
    </w:p>
    <w:p>
      <w:pPr>
        <w:pStyle w:val="Normal"/>
        <w:numPr>
          <w:ilvl w:val="0"/>
          <w:numId w:val="7"/>
        </w:numPr>
        <w:ind w:hanging="360"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Интернет источник для обновления музыкального материала, сайта учреждения и обмен опытом с коллегами. </w:t>
      </w:r>
    </w:p>
    <w:p>
      <w:pPr>
        <w:pStyle w:val="Normal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rPr>
          <w:b/>
          <w:i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</w:r>
    </w:p>
    <w:p>
      <w:pPr>
        <w:pStyle w:val="Normal"/>
        <w:rPr>
          <w:b/>
          <w:i/>
          <w:i/>
          <w:color w:val="181818"/>
          <w:sz w:val="36"/>
          <w:szCs w:val="36"/>
        </w:rPr>
      </w:pPr>
      <w:r>
        <w:rPr>
          <w:b/>
          <w:i/>
          <w:color w:val="181818"/>
          <w:sz w:val="36"/>
          <w:szCs w:val="36"/>
        </w:rPr>
        <w:t>11.Список литературы.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End w:id="1"/>
    </w:p>
    <w:p>
      <w:pPr>
        <w:pStyle w:val="Normal"/>
        <w:rPr>
          <w:b/>
          <w:sz w:val="28"/>
          <w:szCs w:val="28"/>
        </w:rPr>
      </w:pPr>
      <w:r>
        <w:rPr>
          <w:rStyle w:val="InternetLink"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  для педагогов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Аверкин В.Н. Путёвка в жизнь: Образование, профессия, карьера: Учебн.-справ. Пособие 9, 10 кл. общеобразоват. учреждений / В.Н. Аверкин, О.М. Зайченко. – М.: Просвещение, 2005.</w:t>
      </w:r>
    </w:p>
    <w:p>
      <w:pPr>
        <w:pStyle w:val="Normal"/>
        <w:numPr>
          <w:ilvl w:val="0"/>
          <w:numId w:val="2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Вечер Л.С. Секрет делового общения. Мн., 1996.</w:t>
      </w:r>
    </w:p>
    <w:p>
      <w:pPr>
        <w:pStyle w:val="Normal"/>
        <w:numPr>
          <w:ilvl w:val="0"/>
          <w:numId w:val="2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Кузнецов И.Н. Технология делового общения. – Москва: ИКЦ «МарТ»; Ростов н/Д: Издательский центр «МарТ», 2004.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Марченко А.В., Сасова Н.А., Гуревич М.И. Сборник нормативно методических материалов по технологии. – М.: Вентана-Графф, 2002.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Павлова Т.Л. Профориентация старшеклассников: Диагностика и развитие профессиональной зрелости. – М.: ТЦ Сфера, 2005.Этикет для карапузов в детском саду.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"Аэробика, содержание и методика проведения  оздоровительных  занятий"  - Е. С. Крючек, С Петербург, 1999.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"Оздоровительная аэробика" - Ростова В.А., Ступкина М.О.,  2003.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6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Тренируем мышцы ног и ягодиц за 10 минут в день - 224 с. (Бурбо Л.)</w:t>
        </w:r>
      </w:hyperlink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7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Тренируем мышцы живота и спины за 10 минут в день - 224 с. (Бурбо Л.)</w:t>
        </w:r>
      </w:hyperlink>
      <w:r>
        <w:rPr>
          <w:sz w:val="28"/>
          <w:szCs w:val="28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8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Фитнес: Мифы, иллюзии, реальность: Практическое руководство для сторонников активного образа жизни - 64 с. (Руненко С.Д.)</w:t>
        </w:r>
      </w:hyperlink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 Материалы журналов «Здоровье от природы» и «Шейп».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9. Барановский А. Ю., Диетология. СПб.: Спутник врача,2006.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Беюл Е.А., Будаговская В.Н., Высоцкий В.Г. и др. Справочник по диетологии. М.: Медицина, 1992.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9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Захаров Е.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Карасев А.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Сафонов А.</w:t>
        </w:r>
      </w:hyperlink>
      <w:hyperlink r:id="rId12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Энциклопедия физической подготовки</w:t>
        </w:r>
      </w:hyperlink>
      <w:r>
        <w:rPr>
          <w:sz w:val="28"/>
          <w:szCs w:val="28"/>
        </w:rPr>
        <w:t xml:space="preserve">. </w:t>
      </w:r>
      <w:hyperlink r:id="rId13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Методические основы развития физических качеств</w:t>
        </w:r>
      </w:hyperlink>
      <w:r>
        <w:rPr>
          <w:sz w:val="28"/>
          <w:szCs w:val="28"/>
        </w:rPr>
        <w:t>. 1994, с. 35-36.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hyperlink r:id="rId14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Здоровье</w:t>
        </w:r>
      </w:hyperlink>
      <w:r>
        <w:rPr>
          <w:sz w:val="28"/>
          <w:szCs w:val="28"/>
        </w:rPr>
        <w:t xml:space="preserve">. </w:t>
      </w:r>
      <w:hyperlink r:id="rId15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Популярная энциклопедия</w:t>
        </w:r>
      </w:hyperlink>
      <w:r>
        <w:rPr>
          <w:sz w:val="28"/>
          <w:szCs w:val="28"/>
        </w:rPr>
        <w:t>. 1990, с. 360, 620.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hyperlink r:id="rId16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Кенеман А.В.</w:t>
        </w:r>
      </w:hyperlink>
      <w:r>
        <w:rPr>
          <w:sz w:val="28"/>
          <w:szCs w:val="28"/>
        </w:rPr>
        <w:t xml:space="preserve">, </w:t>
      </w:r>
      <w:hyperlink r:id="rId17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Хухалева Д.В.</w:t>
        </w:r>
      </w:hyperlink>
      <w:hyperlink r:id="rId18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Теория и методика физического воспитания детей дошкольного возраста</w:t>
        </w:r>
      </w:hyperlink>
      <w:r>
        <w:rPr>
          <w:sz w:val="28"/>
          <w:szCs w:val="28"/>
        </w:rPr>
        <w:t>. М., 1978, с. 109.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hyperlink r:id="rId19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Леонтьева Н.Н.</w:t>
        </w:r>
      </w:hyperlink>
      <w:r>
        <w:rPr>
          <w:sz w:val="28"/>
          <w:szCs w:val="28"/>
        </w:rPr>
        <w:t xml:space="preserve">, </w:t>
      </w:r>
      <w:hyperlink r:id="rId20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Маринова К.В.</w:t>
        </w:r>
      </w:hyperlink>
      <w:hyperlink r:id="rId21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Анатомия и физиология детского организма</w:t>
        </w:r>
      </w:hyperlink>
      <w:r>
        <w:rPr>
          <w:sz w:val="28"/>
          <w:szCs w:val="28"/>
        </w:rPr>
        <w:t>. М., 1986.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hyperlink r:id="rId22">
        <w:r>
          <w:rPr>
            <w:rStyle w:val="Hyperlink"/>
            <w:iCs/>
            <w:strike w:val="false"/>
            <w:dstrike w:val="false"/>
            <w:sz w:val="28"/>
            <w:szCs w:val="28"/>
            <w:effect w:val="none"/>
          </w:rPr>
          <w:t>Матвеев Л.П.</w:t>
        </w:r>
      </w:hyperlink>
      <w:hyperlink r:id="rId23">
        <w:r>
          <w:rPr>
            <w:rStyle w:val="Hyperlink"/>
            <w:strike w:val="false"/>
            <w:dstrike w:val="false"/>
            <w:sz w:val="28"/>
            <w:szCs w:val="28"/>
            <w:effect w:val="none"/>
          </w:rPr>
          <w:t>Теория и методика физической культуры</w:t>
        </w:r>
      </w:hyperlink>
      <w:r>
        <w:rPr>
          <w:sz w:val="28"/>
          <w:szCs w:val="28"/>
        </w:rPr>
        <w:t>: Учебн. для ин-тов физ. культ. М., 1991, с. 272.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Алёхина И.В. Имидж и этикет делового человека. – М.: Изд-во «ЭНН», 1996.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Венедиктова В.И. О деловой этике и этикете. – М.: Фонд «Правая культура», 1994.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Дунцова К.Г., Станкович Г.П. Этикет за столом. – М.: Экономика, 1990.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Зарецкая И.И., Чернер С.Л. Деловой этикет. – М., 1998.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Лихачёва Л.С. Этикет деловой женщины, или Практика непринуждённого поведения. Екатеринбург: У – Фактория, 2003.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Лощинская В.М. Этикет и сервировка стола. – М.: Махаон, 2001.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Поддубская Л.Р. Этикет от А до Я. – М.: Народное образование, 2003.</w:t>
      </w:r>
    </w:p>
    <w:p>
      <w:pPr>
        <w:pStyle w:val="Normal"/>
        <w:numPr>
          <w:ilvl w:val="0"/>
          <w:numId w:val="1"/>
        </w:numPr>
        <w:ind w:hanging="360" w:left="0"/>
        <w:rPr>
          <w:sz w:val="28"/>
          <w:szCs w:val="28"/>
        </w:rPr>
      </w:pPr>
      <w:r>
        <w:rPr>
          <w:sz w:val="28"/>
          <w:szCs w:val="28"/>
        </w:rPr>
        <w:t>Технология: Учебник для учащихся 10 класса общеобразовательной школы / Под редакцией В.Д Симоненко. – М.: Вентана – Графф, 2002.</w:t>
      </w:r>
    </w:p>
    <w:p>
      <w:pPr>
        <w:pStyle w:val="Normal"/>
        <w:shd w:val="clear" w:color="auto" w:fill="FFFFFF"/>
        <w:spacing w:beforeAutospacing="1" w:afterAutospacing="1"/>
        <w:ind w:right="85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 для родителей</w:t>
      </w:r>
    </w:p>
    <w:p>
      <w:pPr>
        <w:pStyle w:val="Normal"/>
        <w:shd w:val="clear" w:color="auto" w:fill="FFFFFF"/>
        <w:spacing w:beforeAutospacing="1" w:afterAutospacing="1"/>
        <w:ind w:right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1.Казина О.Б. Веселая физкультура для детей и их родителей. Занятия, развлечения, праздники, походы. - </w:t>
      </w:r>
      <w:hyperlink r:id="rId24" w:tgtFrame="_blank">
        <w:r>
          <w:rPr>
            <w:rStyle w:val="ListLabel442"/>
            <w:sz w:val="28"/>
            <w:szCs w:val="28"/>
            <w:u w:val="single"/>
          </w:rPr>
          <w:t>Академия Развития</w:t>
        </w:r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2008.</w:t>
        <w:br/>
        <w:t>2.Красикова И. Массаж и гимнастика для детей от года до семи лет. – СПб: </w:t>
      </w:r>
      <w:hyperlink r:id="rId25" w:tgtFrame="_blank">
        <w:r>
          <w:rPr>
            <w:rStyle w:val="ListLabel442"/>
            <w:sz w:val="28"/>
            <w:szCs w:val="28"/>
            <w:u w:val="single"/>
          </w:rPr>
          <w:t>АСТ</w:t>
        </w:r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2008.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even" r:id="rId26"/>
      <w:footerReference w:type="default" r:id="rId27"/>
      <w:footerReference w:type="first" r:id="rId28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Unicode M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id w:val="1298722186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id w:val="1298722186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id w:val="1298722186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28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sdt>
      <w:sdtPr>
        <w:id w:val="1298722186"/>
        <w:text/>
      </w:sdtPr>
      <w:sdtContent>
        <w:r>
          <w:rPr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28</w:t>
        </w:r>
        <w:r>
          <w:rPr/>
          <w:fldChar w:fldCharType="end"/>
        </w:r>
        <w:r>
          <w:rPr/>
        </w:r>
      </w:sdtContent>
    </w:sdt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HTML Preformatted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a6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93a68"/>
    <w:pPr>
      <w:keepNext w:val="true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193a68"/>
    <w:pPr>
      <w:keepNext w:val="true"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3"/>
    <w:qFormat/>
    <w:rsid w:val="00193a68"/>
    <w:pPr>
      <w:keepNext w:val="true"/>
      <w:ind w:firstLine="720"/>
      <w:jc w:val="both"/>
      <w:outlineLvl w:val="2"/>
    </w:pPr>
    <w:rPr>
      <w:rFonts w:eastAsia="Arial Unicode MS"/>
      <w:sz w:val="28"/>
    </w:rPr>
  </w:style>
  <w:style w:type="paragraph" w:styleId="Heading4">
    <w:name w:val="Heading 4"/>
    <w:basedOn w:val="Normal"/>
    <w:next w:val="Normal"/>
    <w:link w:val="4"/>
    <w:qFormat/>
    <w:rsid w:val="00193a68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qFormat/>
    <w:rsid w:val="00193a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193a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qFormat/>
    <w:rsid w:val="00193a68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qFormat/>
    <w:rsid w:val="00193a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qFormat/>
    <w:rsid w:val="00193a6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93a6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Заголовок 2 Знак"/>
    <w:basedOn w:val="DefaultParagraphFont"/>
    <w:qFormat/>
    <w:rsid w:val="00193a68"/>
    <w:rPr>
      <w:rFonts w:ascii="Times New Roman" w:hAnsi="Times New Roman" w:eastAsia="Times New Roman" w:cs="Times New Roman"/>
      <w:sz w:val="36"/>
      <w:szCs w:val="24"/>
      <w:lang w:eastAsia="ru-RU"/>
    </w:rPr>
  </w:style>
  <w:style w:type="character" w:styleId="3" w:customStyle="1">
    <w:name w:val="Заголовок 3 Знак"/>
    <w:basedOn w:val="DefaultParagraphFont"/>
    <w:qFormat/>
    <w:rsid w:val="00193a68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4" w:customStyle="1">
    <w:name w:val="Заголовок 4 Знак"/>
    <w:basedOn w:val="DefaultParagraphFont"/>
    <w:qFormat/>
    <w:rsid w:val="00193a68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" w:customStyle="1">
    <w:name w:val="Заголовок 5 Знак"/>
    <w:basedOn w:val="DefaultParagraphFont"/>
    <w:qFormat/>
    <w:rsid w:val="00193a68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" w:customStyle="1">
    <w:name w:val="Заголовок 6 Знак"/>
    <w:basedOn w:val="DefaultParagraphFont"/>
    <w:qFormat/>
    <w:rsid w:val="00193a68"/>
    <w:rPr>
      <w:rFonts w:ascii="Times New Roman" w:hAnsi="Times New Roman" w:eastAsia="Times New Roman" w:cs="Times New Roman"/>
      <w:b/>
      <w:bCs/>
      <w:lang w:eastAsia="ru-RU"/>
    </w:rPr>
  </w:style>
  <w:style w:type="character" w:styleId="7" w:customStyle="1">
    <w:name w:val="Заголовок 7 Знак"/>
    <w:basedOn w:val="DefaultParagraphFont"/>
    <w:qFormat/>
    <w:rsid w:val="00193a6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 w:customStyle="1">
    <w:name w:val="Заголовок 8 Знак"/>
    <w:basedOn w:val="DefaultParagraphFont"/>
    <w:qFormat/>
    <w:rsid w:val="00193a68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" w:customStyle="1">
    <w:name w:val="Заголовок 9 Знак"/>
    <w:basedOn w:val="DefaultParagraphFont"/>
    <w:qFormat/>
    <w:rsid w:val="00193a68"/>
    <w:rPr>
      <w:rFonts w:ascii="Arial" w:hAnsi="Arial" w:eastAsia="Times New Roman" w:cs="Times New Roman"/>
      <w:lang w:eastAsia="ru-RU"/>
    </w:rPr>
  </w:style>
  <w:style w:type="character" w:styleId="31" w:customStyle="1">
    <w:name w:val="Основной текст 3 Знак"/>
    <w:basedOn w:val="DefaultParagraphFont"/>
    <w:link w:val="BodyText3"/>
    <w:qFormat/>
    <w:rsid w:val="00193a68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5" w:customStyle="1">
    <w:name w:val="Основной текст с отступом Знак"/>
    <w:basedOn w:val="DefaultParagraphFont"/>
    <w:link w:val="BodyTextIndented"/>
    <w:qFormat/>
    <w:rsid w:val="00193a6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Основной текст Знак"/>
    <w:basedOn w:val="DefaultParagraphFont"/>
    <w:qFormat/>
    <w:rsid w:val="00193a6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193a6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7" w:customStyle="1">
    <w:name w:val="Название Знак"/>
    <w:basedOn w:val="DefaultParagraphFont"/>
    <w:qFormat/>
    <w:rsid w:val="00193a68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InternetLink">
    <w:name w:val="Internet Link"/>
    <w:qFormat/>
    <w:rsid w:val="00193a68"/>
    <w:rPr>
      <w:strike w:val="false"/>
      <w:dstrike w:val="false"/>
      <w:color w:val="14385B"/>
      <w:u w:val="none"/>
      <w:effect w:val="none"/>
    </w:rPr>
  </w:style>
  <w:style w:type="character" w:styleId="22" w:customStyle="1">
    <w:name w:val="Основной текст 2 Знак"/>
    <w:basedOn w:val="DefaultParagraphFont"/>
    <w:link w:val="BodyText2"/>
    <w:qFormat/>
    <w:rsid w:val="00193a68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rong">
    <w:name w:val="Strong"/>
    <w:uiPriority w:val="22"/>
    <w:qFormat/>
    <w:rsid w:val="00193a68"/>
    <w:rPr>
      <w:b/>
      <w:bCs/>
    </w:rPr>
  </w:style>
  <w:style w:type="character" w:styleId="Emphasis">
    <w:name w:val="Emphasis"/>
    <w:qFormat/>
    <w:rsid w:val="00193a68"/>
    <w:rPr>
      <w:i/>
      <w:iCs/>
    </w:rPr>
  </w:style>
  <w:style w:type="character" w:styleId="HTML" w:customStyle="1">
    <w:name w:val="Стандартный HTML Знак"/>
    <w:basedOn w:val="DefaultParagraphFont"/>
    <w:link w:val="HTMLPreformatted"/>
    <w:qFormat/>
    <w:rsid w:val="00193a68"/>
    <w:rPr>
      <w:rFonts w:ascii="Arial Unicode MS" w:hAnsi="Arial Unicode MS" w:eastAsia="Arial Unicode MS" w:cs="Times New Roman"/>
      <w:sz w:val="20"/>
      <w:szCs w:val="20"/>
      <w:lang w:eastAsia="ru-RU"/>
    </w:rPr>
  </w:style>
  <w:style w:type="character" w:styleId="FollowedHyperlink">
    <w:name w:val="FollowedHyperlink"/>
    <w:rsid w:val="00193a68"/>
    <w:rPr>
      <w:color w:val="800080"/>
      <w:u w:val="single"/>
    </w:rPr>
  </w:style>
  <w:style w:type="character" w:styleId="32" w:customStyle="1">
    <w:name w:val="Основной текст с отступом 3 Знак"/>
    <w:basedOn w:val="DefaultParagraphFont"/>
    <w:link w:val="BodyTextIndent3"/>
    <w:qFormat/>
    <w:rsid w:val="00193a6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8" w:customStyle="1">
    <w:name w:val="Текст Знак"/>
    <w:basedOn w:val="DefaultParagraphFont"/>
    <w:link w:val="PlainText"/>
    <w:qFormat/>
    <w:rsid w:val="00193a68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3a68"/>
    <w:rPr/>
  </w:style>
  <w:style w:type="character" w:styleId="Style9" w:customStyle="1">
    <w:name w:val="Нижний колонтитул Знак"/>
    <w:basedOn w:val="DefaultParagraphFont"/>
    <w:uiPriority w:val="99"/>
    <w:qFormat/>
    <w:rsid w:val="00193a6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Верхний колонтитул Знак"/>
    <w:basedOn w:val="DefaultParagraphFont"/>
    <w:qFormat/>
    <w:rsid w:val="00193a6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-converted-space" w:customStyle="1">
    <w:name w:val="apple-converted-space"/>
    <w:basedOn w:val="DefaultParagraphFont"/>
    <w:qFormat/>
    <w:rsid w:val="00193a68"/>
    <w:rPr/>
  </w:style>
  <w:style w:type="character" w:styleId="Style11" w:customStyle="1">
    <w:name w:val="Подзаголовок Знак"/>
    <w:basedOn w:val="DefaultParagraphFont"/>
    <w:qFormat/>
    <w:rsid w:val="00193a68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styleId="c1" w:customStyle="1">
    <w:name w:val="c1"/>
    <w:basedOn w:val="DefaultParagraphFont"/>
    <w:qFormat/>
    <w:rsid w:val="00193a68"/>
    <w:rPr/>
  </w:style>
  <w:style w:type="character" w:styleId="c2" w:customStyle="1">
    <w:name w:val="c2"/>
    <w:basedOn w:val="DefaultParagraphFont"/>
    <w:qFormat/>
    <w:rsid w:val="00193a68"/>
    <w:rPr/>
  </w:style>
  <w:style w:type="character" w:styleId="Style12" w:customStyle="1">
    <w:name w:val="Текст выноски Знак"/>
    <w:basedOn w:val="DefaultParagraphFont"/>
    <w:link w:val="BalloonText"/>
    <w:qFormat/>
    <w:rsid w:val="00193a68"/>
    <w:rPr>
      <w:rFonts w:ascii="Tahoma" w:hAnsi="Tahoma" w:eastAsia="Times New Roman" w:cs="Tahoma"/>
      <w:sz w:val="16"/>
      <w:szCs w:val="16"/>
      <w:lang w:eastAsia="ru-RU"/>
    </w:rPr>
  </w:style>
  <w:style w:type="character" w:styleId="c10" w:customStyle="1">
    <w:name w:val="c10"/>
    <w:basedOn w:val="DefaultParagraphFont"/>
    <w:qFormat/>
    <w:rsid w:val="00193a68"/>
    <w:rPr/>
  </w:style>
  <w:style w:type="character" w:styleId="c3" w:customStyle="1">
    <w:name w:val="c3"/>
    <w:basedOn w:val="DefaultParagraphFont"/>
    <w:qFormat/>
    <w:rsid w:val="00193a68"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6"/>
    <w:rsid w:val="00193a68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1"/>
    <w:qFormat/>
    <w:rsid w:val="00193a68"/>
    <w:pPr/>
    <w:rPr>
      <w:b/>
      <w:bCs/>
      <w:sz w:val="40"/>
    </w:rPr>
  </w:style>
  <w:style w:type="paragraph" w:styleId="BodyTextIndented">
    <w:name w:val="Body Text, Indented"/>
    <w:basedOn w:val="Normal"/>
    <w:link w:val="Style5"/>
    <w:qFormat/>
    <w:rsid w:val="00193a68"/>
    <w:pPr>
      <w:spacing w:before="0" w:after="120"/>
      <w:ind w:left="283"/>
    </w:pPr>
    <w:rPr/>
  </w:style>
  <w:style w:type="paragraph" w:styleId="BodyTextIndent2">
    <w:name w:val="Body Text Indent 2"/>
    <w:basedOn w:val="Normal"/>
    <w:link w:val="21"/>
    <w:qFormat/>
    <w:rsid w:val="00193a68"/>
    <w:pPr>
      <w:spacing w:lineRule="auto" w:line="480" w:before="0" w:after="120"/>
      <w:ind w:left="283"/>
    </w:pPr>
    <w:rPr/>
  </w:style>
  <w:style w:type="paragraph" w:styleId="BlockText">
    <w:name w:val="Block Text"/>
    <w:basedOn w:val="Normal"/>
    <w:qFormat/>
    <w:rsid w:val="00193a68"/>
    <w:pPr>
      <w:ind w:firstLine="540" w:left="-1080" w:right="-545"/>
    </w:pPr>
    <w:rPr/>
  </w:style>
  <w:style w:type="paragraph" w:styleId="Title">
    <w:name w:val="Title"/>
    <w:basedOn w:val="Normal"/>
    <w:link w:val="Style7"/>
    <w:qFormat/>
    <w:rsid w:val="00193a68"/>
    <w:pPr>
      <w:jc w:val="center"/>
    </w:pPr>
    <w:rPr>
      <w:b/>
      <w:bCs/>
      <w:sz w:val="32"/>
    </w:rPr>
  </w:style>
  <w:style w:type="paragraph" w:styleId="11" w:customStyle="1">
    <w:name w:val="Стиль1"/>
    <w:basedOn w:val="TOC1"/>
    <w:qFormat/>
    <w:rsid w:val="00193a68"/>
    <w:pPr>
      <w:spacing w:lineRule="auto" w:line="360"/>
    </w:pPr>
    <w:rPr>
      <w:sz w:val="28"/>
      <w:szCs w:val="20"/>
    </w:rPr>
  </w:style>
  <w:style w:type="paragraph" w:styleId="TOC1">
    <w:name w:val="TOC 1"/>
    <w:basedOn w:val="Normal"/>
    <w:next w:val="Normal"/>
    <w:autoRedefine/>
    <w:semiHidden/>
    <w:rsid w:val="00193a68"/>
    <w:pPr/>
    <w:rPr/>
  </w:style>
  <w:style w:type="paragraph" w:styleId="BodyText2">
    <w:name w:val="Body Text 2"/>
    <w:basedOn w:val="Normal"/>
    <w:link w:val="22"/>
    <w:qFormat/>
    <w:rsid w:val="00193a68"/>
    <w:pPr>
      <w:jc w:val="center"/>
    </w:pPr>
    <w:rPr>
      <w:b/>
      <w:bCs/>
      <w:sz w:val="40"/>
    </w:rPr>
  </w:style>
  <w:style w:type="paragraph" w:styleId="HTMLPreformatted">
    <w:name w:val="HTML Preformatted"/>
    <w:basedOn w:val="Normal"/>
    <w:link w:val="HTML"/>
    <w:qFormat/>
    <w:rsid w:val="00193a68"/>
    <w:pPr>
      <w:pBdr>
        <w:left w:val="single" w:sz="6" w:space="12" w:color="CCCCCC"/>
      </w:pBd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1224"/>
    </w:pPr>
    <w:rPr>
      <w:rFonts w:ascii="Arial Unicode MS" w:hAnsi="Arial Unicode MS" w:eastAsia="Arial Unicode MS"/>
      <w:sz w:val="20"/>
      <w:szCs w:val="20"/>
    </w:rPr>
  </w:style>
  <w:style w:type="paragraph" w:styleId="BodyTextIndent3">
    <w:name w:val="Body Text Indent 3"/>
    <w:basedOn w:val="Normal"/>
    <w:link w:val="32"/>
    <w:qFormat/>
    <w:rsid w:val="00193a68"/>
    <w:pPr>
      <w:ind w:firstLine="720" w:left="720"/>
    </w:pPr>
    <w:rPr>
      <w:sz w:val="28"/>
    </w:rPr>
  </w:style>
  <w:style w:type="paragraph" w:styleId="NormalWeb">
    <w:name w:val="Normal (Web)"/>
    <w:basedOn w:val="Normal"/>
    <w:uiPriority w:val="99"/>
    <w:qFormat/>
    <w:rsid w:val="00193a68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styleId="PlainText">
    <w:name w:val="Plain Text"/>
    <w:basedOn w:val="Normal"/>
    <w:link w:val="Style8"/>
    <w:qFormat/>
    <w:rsid w:val="00193a68"/>
    <w:pPr/>
    <w:rPr>
      <w:rFonts w:ascii="Courier New" w:hAnsi="Courier New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9"/>
    <w:uiPriority w:val="99"/>
    <w:rsid w:val="00193a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Style10"/>
    <w:rsid w:val="00193a6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193a6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2" w:customStyle="1">
    <w:name w:val="Без интервала1"/>
    <w:basedOn w:val="Default"/>
    <w:next w:val="Default"/>
    <w:qFormat/>
    <w:rsid w:val="00193a68"/>
    <w:pPr/>
    <w:rPr>
      <w:color w:val="auto"/>
    </w:rPr>
  </w:style>
  <w:style w:type="paragraph" w:styleId="Subtitle">
    <w:name w:val="Subtitle"/>
    <w:basedOn w:val="Normal"/>
    <w:next w:val="Normal"/>
    <w:link w:val="Style11"/>
    <w:qFormat/>
    <w:rsid w:val="00193a68"/>
    <w:pPr>
      <w:keepNext w:val="true"/>
      <w:spacing w:before="120" w:after="120"/>
      <w:ind w:firstLine="1418"/>
      <w:outlineLvl w:val="1"/>
    </w:pPr>
    <w:rPr>
      <w:b/>
      <w:sz w:val="28"/>
      <w:szCs w:val="28"/>
    </w:rPr>
  </w:style>
  <w:style w:type="paragraph" w:styleId="ListParagraph">
    <w:name w:val="List Paragraph"/>
    <w:basedOn w:val="Normal"/>
    <w:qFormat/>
    <w:rsid w:val="00193a68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Style12"/>
    <w:qFormat/>
    <w:rsid w:val="00193a68"/>
    <w:pPr/>
    <w:rPr>
      <w:rFonts w:ascii="Tahoma" w:hAnsi="Tahoma" w:cs="Tahoma"/>
      <w:sz w:val="16"/>
      <w:szCs w:val="16"/>
    </w:rPr>
  </w:style>
  <w:style w:type="paragraph" w:styleId="c16" w:customStyle="1">
    <w:name w:val="c16"/>
    <w:basedOn w:val="Normal"/>
    <w:qFormat/>
    <w:rsid w:val="00193a68"/>
    <w:pPr>
      <w:spacing w:beforeAutospacing="1" w:afterAutospacing="1"/>
    </w:pPr>
    <w:rPr/>
  </w:style>
  <w:style w:type="paragraph" w:styleId="NoSpacing">
    <w:name w:val="No Spacing"/>
    <w:uiPriority w:val="1"/>
    <w:qFormat/>
    <w:rsid w:val="00193a6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5">
    <w:name w:val="Содержимое врезки"/>
    <w:basedOn w:val="Normal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93a6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193a6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193a6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93a68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193a6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93a68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clck.yandex.ru/redir/nWO_r1F33ck?data=NnBZTWRhdFZKOHQxUjhzSWFYVGhXWkN2X1J6bjdUX3FIR2xnS2FUZEZ3Zlk2Q2hQRlVldXFncHBKejYxb1ZKcmxMd2dpQ1VWSDEzaVBld3NLZW5mOW1NTWJudHpXSFJiLWZRaWw2OHFiai1WY0lYVHVkV01wOFBlU3l5SUdIQXRmMW1QM2xhZUpVV1hORGsyMUQ0U3lvb2ZhSEREWlQyQ0lrVDNieDNlUGs5bHg5dnFNNU1hand5M05BOF9YQ0NURDd1S2FMckRMRTQ&amp;b64e=2&amp;sign=70fd5a8474f7583a2446dd8706d703a1&amp;keyno=17" TargetMode="External"/><Relationship Id="rId6" Type="http://schemas.openxmlformats.org/officeDocument/2006/relationships/hyperlink" Target="http://bookashop.ru/book/?book=67387" TargetMode="External"/><Relationship Id="rId7" Type="http://schemas.openxmlformats.org/officeDocument/2006/relationships/hyperlink" Target="http://bookashop.ru/book/?book=67385" TargetMode="External"/><Relationship Id="rId8" Type="http://schemas.openxmlformats.org/officeDocument/2006/relationships/hyperlink" Target="http://bookashop.ru/book/?book=67420" TargetMode="External"/><Relationship Id="rId9" Type="http://schemas.openxmlformats.org/officeDocument/2006/relationships/hyperlink" Target="http://lib.sportedu.ru/2SimQuery.idc?Author=&#1079;&#1072;&#1093;&#1072;&#1088;&#1086;&#1074;%20&#1077;" TargetMode="External"/><Relationship Id="rId10" Type="http://schemas.openxmlformats.org/officeDocument/2006/relationships/hyperlink" Target="http://lib.sportedu.ru/2SimQuery.idc?Author=&#1082;&#1072;&#1088;&#1072;&#1089;&#1077;&#1074;%20&#1072;" TargetMode="External"/><Relationship Id="rId11" Type="http://schemas.openxmlformats.org/officeDocument/2006/relationships/hyperlink" Target="http://lib.sportedu.ru/2SimQuery.idc?Author=&#1089;&#1072;&#1092;&#1086;&#1085;&#1086;&#1074;%20&#1072;" TargetMode="External"/><Relationship Id="rId12" Type="http://schemas.openxmlformats.org/officeDocument/2006/relationships/hyperlink" Target="http://lib.sportedu.ru/2SimQuery.idc?Title=&#1101;&#1085;&#1094;&#1080;&#1082;&#1083;&#1086;&#1087;&#1077;&#1076;&#1080;&#1103;%20&#1092;&#1080;&#1079;&#1080;&#1095;&#1077;&#1089;&#1082;&#1086;&#1081;%20&#1087;&#1086;&#1076;&#1075;&#1086;&#1090;&#1086;&#1074;&#1082;&#1080;" TargetMode="External"/><Relationship Id="rId13" Type="http://schemas.openxmlformats.org/officeDocument/2006/relationships/hyperlink" Target="http://lib.sportedu.ru/2SimQuery.idc?Title=&#1084;&#1077;&#1090;&#1086;&#1076;&#1080;&#1095;&#1077;&#1089;&#1082;&#1080;&#1077;%20&#1086;&#1089;&#1085;&#1086;&#1074;&#1099;%20&#1088;&#1072;&#1079;&#1074;&#1080;&#1090;&#1080;&#1103;%20&#1092;&#1080;&#1079;&#1080;&#1095;&#1077;&#1089;&#1082;&#1080;&#1093;%20&#1082;&#1072;&#1095;&#1077;&#1089;&#1090;&#1074;" TargetMode="External"/><Relationship Id="rId14" Type="http://schemas.openxmlformats.org/officeDocument/2006/relationships/hyperlink" Target="http://lib.sportedu.ru/2SimQuery.idc?Title=&#1079;&#1076;&#1086;&#1088;&#1086;&#1074;&#1100;&#1077;" TargetMode="External"/><Relationship Id="rId15" Type="http://schemas.openxmlformats.org/officeDocument/2006/relationships/hyperlink" Target="http://lib.sportedu.ru/2SimQuery.idc?Title=&#1087;&#1086;&#1087;&#1091;&#1083;&#1103;&#1088;&#1085;&#1072;&#1103;%20&#1101;&#1085;&#1094;&#1080;&#1082;&#1083;&#1086;&#1087;&#1077;&#1076;&#1080;&#1103;" TargetMode="External"/><Relationship Id="rId16" Type="http://schemas.openxmlformats.org/officeDocument/2006/relationships/hyperlink" Target="http://lib.sportedu.ru/2SimQuery.idc?Author=&#1082;&#1077;&#1085;&#1077;&#1084;&#1072;&#1085;%20&#1072;" TargetMode="External"/><Relationship Id="rId17" Type="http://schemas.openxmlformats.org/officeDocument/2006/relationships/hyperlink" Target="http://lib.sportedu.ru/2SimQuery.idc?Author=&#1093;&#1091;&#1093;&#1072;&#1083;&#1077;&#1074;&#1072;%20&#1076;" TargetMode="External"/><Relationship Id="rId18" Type="http://schemas.openxmlformats.org/officeDocument/2006/relationships/hyperlink" Target="http://lib.sportedu.ru/2SimQuery.idc?Title=&#1090;&#1077;&#1086;&#1088;&#1080;&#1103;%20&#1080;%20&#1084;&#1077;&#1090;&#1086;&#1076;&#1080;&#1082;&#1072;%20&#1092;&#1080;&#1079;&#1080;&#1095;&#1077;&#1089;&#1082;&#1086;&#1075;&#1086;%20&#1074;&#1086;&#1089;&#1087;&#1080;&#1090;&#1072;&#1085;&#1080;&#1103;%20&#1076;&#1077;&#1090;&#1077;&#1081;%20&#1076;&#1086;&#1096;&#1082;&#1086;&#1083;&#1100;&#1085;&#1086;&#1075;&#1086;%20&#1074;&#1086;&#1079;&#1088;&#1072;&#1089;&#1090;&#1072;" TargetMode="External"/><Relationship Id="rId19" Type="http://schemas.openxmlformats.org/officeDocument/2006/relationships/hyperlink" Target="http://lib.sportedu.ru/2SimQuery.idc?Author=&#1083;&#1077;&#1086;&#1085;&#1090;&#1100;&#1077;&#1074;&#1072;%20&#1085;" TargetMode="External"/><Relationship Id="rId20" Type="http://schemas.openxmlformats.org/officeDocument/2006/relationships/hyperlink" Target="http://lib.sportedu.ru/2SimQuery.idc?Author=&#1084;&#1072;&#1088;&#1080;&#1085;&#1086;&#1074;&#1072;%20&#1082;" TargetMode="External"/><Relationship Id="rId21" Type="http://schemas.openxmlformats.org/officeDocument/2006/relationships/hyperlink" Target="http://lib.sportedu.ru/2SimQuery.idc?Title=&#1072;&#1085;&#1072;&#1090;&#1086;&#1084;&#1080;&#1103;%20&#1080;%20&#1092;&#1080;&#1079;&#1080;&#1086;&#1083;&#1086;&#1075;&#1080;&#1103;%20&#1076;&#1077;&#1090;&#1089;&#1082;&#1086;&#1075;&#1086;%20&#1086;&#1088;&#1075;&#1072;&#1085;&#1080;&#1079;&#1084;&#1072;" TargetMode="External"/><Relationship Id="rId22" Type="http://schemas.openxmlformats.org/officeDocument/2006/relationships/hyperlink" Target="http://lib.sportedu.ru/2SimQuery.idc?Author=&#1084;&#1072;&#1090;&#1074;&#1077;&#1077;&#1074;%20&#1083;" TargetMode="External"/><Relationship Id="rId23" Type="http://schemas.openxmlformats.org/officeDocument/2006/relationships/hyperlink" Target="http://lib.sportedu.ru/2SimQuery.idc?Title=&#1090;&#1077;&#1086;&#1088;&#1080;&#1103;%20&#1080;%20&#1084;&#1077;&#1090;&#1086;&#1076;&#1080;&#1082;&#1072;%20&#1092;&#1080;&#1079;&#1080;&#1095;&#1077;&#1089;&#1082;&#1086;&#1081;%20&#1082;&#1091;&#1083;&#1100;&#1090;&#1091;&#1088;&#1099;" TargetMode="External"/><Relationship Id="rId24" Type="http://schemas.openxmlformats.org/officeDocument/2006/relationships/hyperlink" Target="https://clck.yandex.ru/redir/nWO_r1F33ck?data=NnBZTWRhdFZKOHQxUjhzSWFYVGhXVXNEdVQ5U21EMllQTDlvaTFlZ0M0ZW1NbFloR21WNXFtWmpDZXpWN2paU2YzdXcwN3ppaXdKU3YtajAtTEV3S0IxalB5aEN5VU8zaHQ0eTRycG5YZHBubjk4Qjh5U3hLRGVXZHVpWGpmdS1QSEM0QTBqTm1PZTVKWXluWFVuTWZyUmlfVkxLN0xtbXFEVk1jR2paRC1EVDltWk1NZ2x6enN4TXhsTC1rcTdFTHdwNFg0OHNDSWZsNTVOaUg1UFNlSTF6VW9UVHBHb3ZJdlVxVUplQ1BxMkxQZ0J4M2lseExmemNxWXplSXVrU2ZRNHVXeGd4T25OcExIcWoxRUpvYzdlT2IwN3I0OUJnUkV6YkpQNnZ2NFU&amp;b64e=2&amp;sign=caea10ea5c1925969d1a150d1285994c&amp;keyno=17" TargetMode="External"/><Relationship Id="rId25" Type="http://schemas.openxmlformats.org/officeDocument/2006/relationships/hyperlink" Target="https://clck.yandex.ru/redir/nWO_r1F33ck?data=NnBZTWRhdFZKOHQxUjhzSWFYVGhXVXNEdVQ5U21EMllQTDlvaTFlZ0M0ZW1NbFloR21WNXFtWmpDZXpWN2paU2YzdXcwN3ppaXdLVl8wd2VfckF6SG9GQkt3ZXZ6NGc5SHR5ekdhbXFTMzhrM3N5VVpqWXNuWWNMMmFOeVpCOUMxQzNyTlhFR2ZyN1RhRVdNWm4wWnl2VTlpUVNwcGZsNWpnR1RvSTk0NVJMajcxRVl0UllEQWNRbTRVdkY4QXJI&amp;b64e=2&amp;sign=25b7de0bb7f509cad9a67cb421d00f9a&amp;keyno=17" TargetMode="External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footer" Target="footer6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LibreOffice/24.2.5.2$Windows_X86_64 LibreOffice_project/bffef4ea93e59bebbeaf7f431bb02b1a39ee8a59</Application>
  <AppVersion>15.0000</AppVersion>
  <Pages>28</Pages>
  <Words>5910</Words>
  <Characters>40333</Characters>
  <CharactersWithSpaces>46390</CharactersWithSpaces>
  <Paragraphs>732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2024-09-05T04:45:00Z</dcterms:created>
  <dc:creator>Пользователь</dc:creator>
  <dc:description/>
  <dc:language>ru-RU</dc:language>
  <cp:lastModifiedBy/>
  <cp:lastPrinted>2024-09-05T09:46:10Z</cp:lastPrinted>
  <dcterms:modified xsi:type="dcterms:W3CDTF">2024-09-05T09:46:12Z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